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5EB" w:rsidRPr="00327D12" w:rsidRDefault="00327D12">
      <w:pPr>
        <w:spacing w:line="360" w:lineRule="exact"/>
        <w:rPr>
          <w:rFonts w:ascii="Arial" w:hAnsi="Arial"/>
          <w:b/>
          <w:sz w:val="24"/>
        </w:rPr>
      </w:pPr>
      <w:r w:rsidRPr="00327D12">
        <w:rPr>
          <w:rFonts w:ascii="Arial" w:hAnsi="Arial"/>
          <w:b/>
          <w:sz w:val="24"/>
        </w:rPr>
        <w:t>Neues Dach auf altem Haus</w:t>
      </w:r>
    </w:p>
    <w:p w:rsidR="00327D12" w:rsidRPr="00327D12" w:rsidRDefault="00327D12">
      <w:pPr>
        <w:spacing w:line="360" w:lineRule="exact"/>
        <w:rPr>
          <w:rFonts w:ascii="Arial" w:hAnsi="Arial"/>
          <w:b/>
          <w:sz w:val="24"/>
        </w:rPr>
      </w:pPr>
    </w:p>
    <w:p w:rsidR="00327D12" w:rsidRPr="00DE6B2D" w:rsidRDefault="00EB7C3E">
      <w:pPr>
        <w:spacing w:line="360" w:lineRule="exact"/>
        <w:rPr>
          <w:rFonts w:ascii="Arial" w:hAnsi="Arial"/>
          <w:b/>
          <w:sz w:val="28"/>
          <w:szCs w:val="28"/>
        </w:rPr>
      </w:pPr>
      <w:r w:rsidRPr="00DE6B2D">
        <w:rPr>
          <w:rFonts w:ascii="Arial" w:hAnsi="Arial"/>
          <w:b/>
          <w:sz w:val="28"/>
          <w:szCs w:val="28"/>
        </w:rPr>
        <w:t>Bei Steildachsanierung</w:t>
      </w:r>
      <w:r w:rsidR="004C03C8" w:rsidRPr="00DE6B2D">
        <w:rPr>
          <w:rFonts w:ascii="Arial" w:hAnsi="Arial"/>
          <w:b/>
          <w:sz w:val="28"/>
          <w:szCs w:val="28"/>
        </w:rPr>
        <w:t>en</w:t>
      </w:r>
      <w:r w:rsidR="00327D12" w:rsidRPr="00DE6B2D">
        <w:rPr>
          <w:rFonts w:ascii="Arial" w:hAnsi="Arial"/>
          <w:b/>
          <w:sz w:val="28"/>
          <w:szCs w:val="28"/>
        </w:rPr>
        <w:t xml:space="preserve"> </w:t>
      </w:r>
      <w:r w:rsidRPr="00DE6B2D">
        <w:rPr>
          <w:rFonts w:ascii="Arial" w:hAnsi="Arial"/>
          <w:b/>
          <w:sz w:val="28"/>
          <w:szCs w:val="28"/>
        </w:rPr>
        <w:t>z</w:t>
      </w:r>
      <w:r w:rsidR="00B80611" w:rsidRPr="00DE6B2D">
        <w:rPr>
          <w:rFonts w:ascii="Arial" w:hAnsi="Arial"/>
          <w:b/>
          <w:sz w:val="28"/>
          <w:szCs w:val="28"/>
        </w:rPr>
        <w:t xml:space="preserve">ählt </w:t>
      </w:r>
      <w:r w:rsidRPr="00DE6B2D">
        <w:rPr>
          <w:rFonts w:ascii="Arial" w:hAnsi="Arial"/>
          <w:b/>
          <w:sz w:val="28"/>
          <w:szCs w:val="28"/>
        </w:rPr>
        <w:t xml:space="preserve">auch </w:t>
      </w:r>
      <w:r w:rsidRPr="00DE6B2D">
        <w:rPr>
          <w:rFonts w:ascii="Arial" w:hAnsi="Arial"/>
          <w:b/>
          <w:sz w:val="28"/>
          <w:szCs w:val="28"/>
        </w:rPr>
        <w:br/>
        <w:t>die Luftdichtheit des Bestandsgebäudes</w:t>
      </w:r>
    </w:p>
    <w:p w:rsidR="00DC55EB" w:rsidRDefault="00DC55EB">
      <w:pPr>
        <w:spacing w:line="360" w:lineRule="exact"/>
        <w:rPr>
          <w:rFonts w:ascii="Arial" w:hAnsi="Arial"/>
          <w:sz w:val="24"/>
        </w:rPr>
      </w:pPr>
    </w:p>
    <w:p w:rsidR="00DF034A" w:rsidRDefault="006C7C11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Im Rahmen eines Workshops beschäftigten </w:t>
      </w:r>
      <w:r w:rsidR="00F44D65">
        <w:rPr>
          <w:rFonts w:ascii="Arial" w:hAnsi="Arial"/>
          <w:sz w:val="24"/>
        </w:rPr>
        <w:t xml:space="preserve">sich </w:t>
      </w:r>
      <w:r>
        <w:rPr>
          <w:rFonts w:ascii="Arial" w:hAnsi="Arial"/>
          <w:sz w:val="24"/>
        </w:rPr>
        <w:t>Mitglieder des Fachverbands Luftdichtheit im Bauwesen (FLiB) e. V. intensiv mit Luftdichtheitsproblemen im Dach, i</w:t>
      </w:r>
      <w:r w:rsidR="00EF7F85">
        <w:rPr>
          <w:rFonts w:ascii="Arial" w:hAnsi="Arial"/>
          <w:sz w:val="24"/>
        </w:rPr>
        <w:t xml:space="preserve">nsbesondere bei Dachausbau und </w:t>
      </w:r>
      <w:r w:rsidR="00EF7F85">
        <w:rPr>
          <w:rFonts w:ascii="Arial" w:hAnsi="Arial"/>
          <w:sz w:val="24"/>
        </w:rPr>
        <w:noBreakHyphen/>
      </w:r>
      <w:r>
        <w:rPr>
          <w:rFonts w:ascii="Arial" w:hAnsi="Arial"/>
          <w:sz w:val="24"/>
        </w:rPr>
        <w:t xml:space="preserve">sanierung. Eine Beobachtung teilten fast alle Teilnehmenden, die Blower-Door-Tests anbieten: „Wir </w:t>
      </w:r>
      <w:r w:rsidR="00160D1F">
        <w:rPr>
          <w:rFonts w:ascii="Arial" w:hAnsi="Arial"/>
          <w:sz w:val="24"/>
        </w:rPr>
        <w:t>werden</w:t>
      </w:r>
      <w:r>
        <w:rPr>
          <w:rFonts w:ascii="Arial" w:hAnsi="Arial"/>
          <w:sz w:val="24"/>
        </w:rPr>
        <w:t xml:space="preserve"> erst </w:t>
      </w:r>
      <w:r w:rsidR="00160D1F">
        <w:rPr>
          <w:rFonts w:ascii="Arial" w:hAnsi="Arial"/>
          <w:sz w:val="24"/>
        </w:rPr>
        <w:t>gerufen</w:t>
      </w:r>
      <w:r>
        <w:rPr>
          <w:rFonts w:ascii="Arial" w:hAnsi="Arial"/>
          <w:sz w:val="24"/>
        </w:rPr>
        <w:t>, wenn es schon zu spät ist!“</w:t>
      </w:r>
      <w:r w:rsidR="006C450D">
        <w:rPr>
          <w:rFonts w:ascii="Arial" w:hAnsi="Arial"/>
          <w:sz w:val="24"/>
        </w:rPr>
        <w:t xml:space="preserve"> Dabei könnten gerade Dacharbeiten im Bestand von einem Blower-Door-Test zum Start der Planungsphase enorm profitieren.</w:t>
      </w:r>
    </w:p>
    <w:p w:rsidR="006C7C11" w:rsidRDefault="006C7C11">
      <w:pPr>
        <w:spacing w:line="360" w:lineRule="exact"/>
        <w:rPr>
          <w:rFonts w:ascii="Arial" w:hAnsi="Arial"/>
          <w:sz w:val="24"/>
        </w:rPr>
      </w:pPr>
    </w:p>
    <w:p w:rsidR="003B4201" w:rsidRDefault="00160D1F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In einem Punkt unterscheiden sich Dachsanierungen nicht von anderen Bauvo</w:t>
      </w:r>
      <w:r w:rsidR="00297027">
        <w:rPr>
          <w:rFonts w:ascii="Arial" w:hAnsi="Arial"/>
          <w:sz w:val="24"/>
        </w:rPr>
        <w:t>rhaben: Wenn ein D</w:t>
      </w:r>
      <w:r>
        <w:rPr>
          <w:rFonts w:ascii="Arial" w:hAnsi="Arial"/>
          <w:sz w:val="24"/>
        </w:rPr>
        <w:t xml:space="preserve">ichtheitstest beauftragt wird, dann </w:t>
      </w:r>
      <w:r w:rsidR="008C32BC">
        <w:rPr>
          <w:rFonts w:ascii="Arial" w:hAnsi="Arial"/>
          <w:sz w:val="24"/>
        </w:rPr>
        <w:t>meistens</w:t>
      </w:r>
      <w:r w:rsidR="006C450D">
        <w:rPr>
          <w:rFonts w:ascii="Arial" w:hAnsi="Arial"/>
          <w:sz w:val="24"/>
        </w:rPr>
        <w:t xml:space="preserve"> als Schluss</w:t>
      </w:r>
      <w:r>
        <w:rPr>
          <w:rFonts w:ascii="Arial" w:hAnsi="Arial"/>
          <w:sz w:val="24"/>
        </w:rPr>
        <w:t>messung.</w:t>
      </w:r>
      <w:r w:rsidR="006C450D">
        <w:rPr>
          <w:rFonts w:ascii="Arial" w:hAnsi="Arial"/>
          <w:sz w:val="24"/>
        </w:rPr>
        <w:t xml:space="preserve"> Entweder </w:t>
      </w:r>
      <w:r w:rsidR="00706F91">
        <w:rPr>
          <w:rFonts w:ascii="Arial" w:hAnsi="Arial"/>
          <w:sz w:val="24"/>
        </w:rPr>
        <w:t xml:space="preserve">weil man Werte für die Primärenergiebedarfsberechnung benötigt </w:t>
      </w:r>
      <w:r w:rsidR="006C450D">
        <w:rPr>
          <w:rFonts w:ascii="Arial" w:hAnsi="Arial"/>
          <w:sz w:val="24"/>
        </w:rPr>
        <w:t xml:space="preserve">oder weil Fördergeldgeber es </w:t>
      </w:r>
      <w:r w:rsidR="00F44D65">
        <w:rPr>
          <w:rFonts w:ascii="Arial" w:hAnsi="Arial"/>
          <w:sz w:val="24"/>
        </w:rPr>
        <w:t xml:space="preserve">so </w:t>
      </w:r>
      <w:r w:rsidR="006C450D">
        <w:rPr>
          <w:rFonts w:ascii="Arial" w:hAnsi="Arial"/>
          <w:sz w:val="24"/>
        </w:rPr>
        <w:t>vorschreiben.</w:t>
      </w:r>
      <w:r>
        <w:rPr>
          <w:rFonts w:ascii="Arial" w:hAnsi="Arial"/>
          <w:sz w:val="24"/>
        </w:rPr>
        <w:t xml:space="preserve"> Im </w:t>
      </w:r>
      <w:r w:rsidR="00866DA7">
        <w:rPr>
          <w:rFonts w:ascii="Arial" w:hAnsi="Arial"/>
          <w:sz w:val="24"/>
        </w:rPr>
        <w:t>Idealfall</w:t>
      </w:r>
      <w:r>
        <w:rPr>
          <w:rFonts w:ascii="Arial" w:hAnsi="Arial"/>
          <w:sz w:val="24"/>
        </w:rPr>
        <w:t xml:space="preserve"> waren zuvor Fachleute für Planung und Energieberatung mit </w:t>
      </w:r>
      <w:r w:rsidR="000008AE">
        <w:rPr>
          <w:rFonts w:ascii="Arial" w:hAnsi="Arial"/>
          <w:sz w:val="24"/>
        </w:rPr>
        <w:t>an Bord</w:t>
      </w:r>
      <w:r>
        <w:rPr>
          <w:rFonts w:ascii="Arial" w:hAnsi="Arial"/>
          <w:sz w:val="24"/>
        </w:rPr>
        <w:t xml:space="preserve"> und die Ausführung lag in Händen sanierungserfahrener Fachkräfte. </w:t>
      </w:r>
      <w:r w:rsidR="00B7022B">
        <w:rPr>
          <w:rFonts w:ascii="Arial" w:hAnsi="Arial"/>
          <w:sz w:val="24"/>
        </w:rPr>
        <w:t>Aber selbst solche Dächer verfehlen i</w:t>
      </w:r>
      <w:r w:rsidR="00FA32B1">
        <w:rPr>
          <w:rFonts w:ascii="Arial" w:hAnsi="Arial"/>
          <w:sz w:val="24"/>
        </w:rPr>
        <w:t xml:space="preserve">mmer wieder den </w:t>
      </w:r>
      <w:r w:rsidR="009E5A87">
        <w:rPr>
          <w:rFonts w:ascii="Arial" w:hAnsi="Arial"/>
          <w:sz w:val="24"/>
        </w:rPr>
        <w:t>angestrebten</w:t>
      </w:r>
      <w:r w:rsidR="00FA32B1">
        <w:rPr>
          <w:rFonts w:ascii="Arial" w:hAnsi="Arial"/>
          <w:sz w:val="24"/>
        </w:rPr>
        <w:t xml:space="preserve"> Dichtheitswert</w:t>
      </w:r>
      <w:r w:rsidR="00FE4200">
        <w:rPr>
          <w:rFonts w:ascii="Arial" w:hAnsi="Arial"/>
          <w:sz w:val="24"/>
        </w:rPr>
        <w:t xml:space="preserve">. </w:t>
      </w:r>
      <w:r w:rsidR="00301549">
        <w:rPr>
          <w:rFonts w:ascii="Arial" w:hAnsi="Arial"/>
          <w:sz w:val="24"/>
        </w:rPr>
        <w:t xml:space="preserve">Häufige Ursache ist ein „falscher“ Übergang zwischen </w:t>
      </w:r>
      <w:r w:rsidR="0056163E">
        <w:rPr>
          <w:rFonts w:ascii="Arial" w:hAnsi="Arial"/>
          <w:sz w:val="24"/>
        </w:rPr>
        <w:t>neuer Dichtheitsebene</w:t>
      </w:r>
      <w:r w:rsidR="00301549">
        <w:rPr>
          <w:rFonts w:ascii="Arial" w:hAnsi="Arial"/>
          <w:sz w:val="24"/>
        </w:rPr>
        <w:t xml:space="preserve"> und </w:t>
      </w:r>
      <w:r w:rsidR="0056163E">
        <w:rPr>
          <w:rFonts w:ascii="Arial" w:hAnsi="Arial"/>
          <w:sz w:val="24"/>
        </w:rPr>
        <w:t>angrenzenden Bauteilen</w:t>
      </w:r>
      <w:r w:rsidR="00301549">
        <w:rPr>
          <w:rFonts w:ascii="Arial" w:hAnsi="Arial"/>
          <w:sz w:val="24"/>
        </w:rPr>
        <w:t xml:space="preserve">: Dann wurde beispielsweise die luftdichtende Dampfbremse </w:t>
      </w:r>
      <w:r w:rsidR="0056163E">
        <w:rPr>
          <w:rFonts w:ascii="Arial" w:hAnsi="Arial"/>
          <w:sz w:val="24"/>
        </w:rPr>
        <w:t>der sanierten</w:t>
      </w:r>
      <w:r w:rsidR="00EF7F85">
        <w:rPr>
          <w:rFonts w:ascii="Arial" w:hAnsi="Arial"/>
          <w:sz w:val="24"/>
        </w:rPr>
        <w:t xml:space="preserve"> </w:t>
      </w:r>
      <w:r w:rsidR="00301549">
        <w:rPr>
          <w:rFonts w:ascii="Arial" w:hAnsi="Arial"/>
          <w:sz w:val="24"/>
        </w:rPr>
        <w:t>Dach</w:t>
      </w:r>
      <w:r w:rsidR="00A70512">
        <w:rPr>
          <w:rFonts w:ascii="Arial" w:hAnsi="Arial"/>
          <w:sz w:val="24"/>
        </w:rPr>
        <w:t>s</w:t>
      </w:r>
      <w:r w:rsidR="0056163E">
        <w:rPr>
          <w:rFonts w:ascii="Arial" w:hAnsi="Arial"/>
          <w:sz w:val="24"/>
        </w:rPr>
        <w:t>chräge</w:t>
      </w:r>
      <w:r w:rsidR="00301549">
        <w:rPr>
          <w:rFonts w:ascii="Arial" w:hAnsi="Arial"/>
          <w:sz w:val="24"/>
        </w:rPr>
        <w:t xml:space="preserve"> irrtümlich</w:t>
      </w:r>
      <w:r w:rsidR="00A70512">
        <w:rPr>
          <w:rFonts w:ascii="Arial" w:hAnsi="Arial"/>
          <w:sz w:val="24"/>
        </w:rPr>
        <w:t xml:space="preserve"> an </w:t>
      </w:r>
      <w:r w:rsidR="00A268EB">
        <w:rPr>
          <w:rFonts w:ascii="Arial" w:hAnsi="Arial"/>
          <w:sz w:val="24"/>
        </w:rPr>
        <w:t>Bauteile des Bestandsgebäudes</w:t>
      </w:r>
      <w:r w:rsidR="00A70512">
        <w:rPr>
          <w:rFonts w:ascii="Arial" w:hAnsi="Arial"/>
          <w:sz w:val="24"/>
        </w:rPr>
        <w:t xml:space="preserve"> angeschlossen, die </w:t>
      </w:r>
      <w:r w:rsidR="00A268EB">
        <w:rPr>
          <w:rFonts w:ascii="Arial" w:hAnsi="Arial"/>
          <w:sz w:val="24"/>
        </w:rPr>
        <w:t xml:space="preserve">dort </w:t>
      </w:r>
      <w:r w:rsidR="00297027">
        <w:rPr>
          <w:rFonts w:ascii="Arial" w:hAnsi="Arial"/>
          <w:sz w:val="24"/>
        </w:rPr>
        <w:t>gar nicht der D</w:t>
      </w:r>
      <w:r w:rsidR="00A70512">
        <w:rPr>
          <w:rFonts w:ascii="Arial" w:hAnsi="Arial"/>
          <w:sz w:val="24"/>
        </w:rPr>
        <w:t xml:space="preserve">ichtheit dienen. </w:t>
      </w:r>
      <w:r w:rsidR="00A268EB">
        <w:rPr>
          <w:rFonts w:ascii="Arial" w:hAnsi="Arial"/>
          <w:sz w:val="24"/>
        </w:rPr>
        <w:t xml:space="preserve">Oder aber </w:t>
      </w:r>
      <w:r w:rsidR="00E6132C">
        <w:rPr>
          <w:rFonts w:ascii="Arial" w:hAnsi="Arial"/>
          <w:sz w:val="24"/>
        </w:rPr>
        <w:t>es gibt</w:t>
      </w:r>
      <w:r w:rsidR="00A268EB">
        <w:rPr>
          <w:rFonts w:ascii="Arial" w:hAnsi="Arial"/>
          <w:sz w:val="24"/>
        </w:rPr>
        <w:t xml:space="preserve"> Leckagen in Bestandsbauteilen, die beim Sanieren </w:t>
      </w:r>
      <w:r w:rsidR="003F372E">
        <w:rPr>
          <w:rFonts w:ascii="Arial" w:hAnsi="Arial"/>
          <w:sz w:val="24"/>
        </w:rPr>
        <w:t>unbeachtet</w:t>
      </w:r>
      <w:r w:rsidR="00A268EB">
        <w:rPr>
          <w:rFonts w:ascii="Arial" w:hAnsi="Arial"/>
          <w:sz w:val="24"/>
        </w:rPr>
        <w:t xml:space="preserve"> blieben. Beispiele sind die Holzbalkendecke des darunter liegenden Geschosses</w:t>
      </w:r>
      <w:r w:rsidR="00EF49C9">
        <w:rPr>
          <w:rFonts w:ascii="Arial" w:hAnsi="Arial"/>
          <w:sz w:val="24"/>
        </w:rPr>
        <w:t>,</w:t>
      </w:r>
      <w:r w:rsidR="0056163E" w:rsidRPr="0056163E">
        <w:rPr>
          <w:rFonts w:ascii="Arial" w:hAnsi="Arial"/>
          <w:sz w:val="24"/>
        </w:rPr>
        <w:t xml:space="preserve"> mit Rissen durchzogene Innenputze von Giebel- </w:t>
      </w:r>
      <w:r w:rsidR="00C61547">
        <w:rPr>
          <w:rFonts w:ascii="Arial" w:hAnsi="Arial"/>
          <w:sz w:val="24"/>
        </w:rPr>
        <w:t>und</w:t>
      </w:r>
      <w:r w:rsidR="00EF49C9">
        <w:rPr>
          <w:rFonts w:ascii="Arial" w:hAnsi="Arial"/>
          <w:sz w:val="24"/>
        </w:rPr>
        <w:t xml:space="preserve"> </w:t>
      </w:r>
      <w:r w:rsidR="00EF49C9">
        <w:rPr>
          <w:rFonts w:ascii="Arial" w:hAnsi="Arial"/>
          <w:sz w:val="24"/>
        </w:rPr>
        <w:lastRenderedPageBreak/>
        <w:t>Gebäudetrennwänden oder auch der</w:t>
      </w:r>
      <w:r w:rsidR="004C03C8">
        <w:rPr>
          <w:rFonts w:ascii="Arial" w:hAnsi="Arial"/>
          <w:sz w:val="24"/>
        </w:rPr>
        <w:t xml:space="preserve"> hinter einer Verkleidung versteckte,</w:t>
      </w:r>
      <w:r w:rsidR="00EF49C9">
        <w:rPr>
          <w:rFonts w:ascii="Arial" w:hAnsi="Arial"/>
          <w:sz w:val="24"/>
        </w:rPr>
        <w:t xml:space="preserve"> unverputzte </w:t>
      </w:r>
      <w:r w:rsidR="00EF49C9" w:rsidRPr="0056163E">
        <w:rPr>
          <w:rFonts w:ascii="Arial" w:hAnsi="Arial"/>
          <w:sz w:val="24"/>
        </w:rPr>
        <w:t>Schornstein</w:t>
      </w:r>
      <w:r w:rsidR="00EF49C9">
        <w:rPr>
          <w:rFonts w:ascii="Arial" w:hAnsi="Arial"/>
          <w:sz w:val="24"/>
        </w:rPr>
        <w:t>.</w:t>
      </w:r>
    </w:p>
    <w:p w:rsidR="003B4201" w:rsidRDefault="003B4201">
      <w:pPr>
        <w:spacing w:line="360" w:lineRule="exact"/>
        <w:rPr>
          <w:rFonts w:ascii="Arial" w:hAnsi="Arial"/>
          <w:sz w:val="24"/>
        </w:rPr>
      </w:pPr>
    </w:p>
    <w:p w:rsidR="00C401AE" w:rsidRPr="00C401AE" w:rsidRDefault="00C401AE">
      <w:pPr>
        <w:spacing w:line="360" w:lineRule="exact"/>
        <w:rPr>
          <w:rFonts w:ascii="Arial" w:hAnsi="Arial"/>
          <w:b/>
          <w:sz w:val="24"/>
        </w:rPr>
      </w:pPr>
      <w:r w:rsidRPr="00C401AE">
        <w:rPr>
          <w:rFonts w:ascii="Arial" w:hAnsi="Arial"/>
          <w:b/>
          <w:sz w:val="24"/>
        </w:rPr>
        <w:t xml:space="preserve">Reine Dachsanierung greift </w:t>
      </w:r>
      <w:r w:rsidR="00B80611">
        <w:rPr>
          <w:rFonts w:ascii="Arial" w:hAnsi="Arial"/>
          <w:b/>
          <w:sz w:val="24"/>
        </w:rPr>
        <w:t>oftmals</w:t>
      </w:r>
      <w:r w:rsidRPr="00C401AE">
        <w:rPr>
          <w:rFonts w:ascii="Arial" w:hAnsi="Arial"/>
          <w:b/>
          <w:sz w:val="24"/>
        </w:rPr>
        <w:t xml:space="preserve"> zu kurz</w:t>
      </w:r>
    </w:p>
    <w:p w:rsidR="004F78AA" w:rsidRDefault="00805484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„</w:t>
      </w:r>
      <w:r w:rsidR="006C450D">
        <w:rPr>
          <w:rFonts w:ascii="Arial" w:hAnsi="Arial"/>
          <w:sz w:val="24"/>
        </w:rPr>
        <w:t>Unsere Mitglieder hatten schon</w:t>
      </w:r>
      <w:r>
        <w:rPr>
          <w:rFonts w:ascii="Arial" w:hAnsi="Arial"/>
          <w:sz w:val="24"/>
        </w:rPr>
        <w:t xml:space="preserve"> Fälle, da war Passivhaus-Standard </w:t>
      </w:r>
      <w:r w:rsidR="00F44D65">
        <w:rPr>
          <w:rFonts w:ascii="Arial" w:hAnsi="Arial"/>
          <w:sz w:val="24"/>
        </w:rPr>
        <w:t xml:space="preserve">im Dach </w:t>
      </w:r>
      <w:r>
        <w:rPr>
          <w:rFonts w:ascii="Arial" w:hAnsi="Arial"/>
          <w:sz w:val="24"/>
        </w:rPr>
        <w:t>da</w:t>
      </w:r>
      <w:bookmarkStart w:id="0" w:name="_GoBack"/>
      <w:bookmarkEnd w:id="0"/>
      <w:r>
        <w:rPr>
          <w:rFonts w:ascii="Arial" w:hAnsi="Arial"/>
          <w:sz w:val="24"/>
        </w:rPr>
        <w:t xml:space="preserve">s Ziel und auf den ersten Blick </w:t>
      </w:r>
      <w:r w:rsidR="008C32BC">
        <w:rPr>
          <w:rFonts w:ascii="Arial" w:hAnsi="Arial"/>
          <w:sz w:val="24"/>
        </w:rPr>
        <w:t>sah</w:t>
      </w:r>
      <w:r>
        <w:rPr>
          <w:rFonts w:ascii="Arial" w:hAnsi="Arial"/>
          <w:sz w:val="24"/>
        </w:rPr>
        <w:t xml:space="preserve"> alles danach aus, als müsste man ihn auch erreicht haben. </w:t>
      </w:r>
      <w:r w:rsidR="006C450D">
        <w:rPr>
          <w:rFonts w:ascii="Arial" w:hAnsi="Arial"/>
          <w:sz w:val="24"/>
        </w:rPr>
        <w:t>Aber</w:t>
      </w:r>
      <w:r w:rsidR="008C32BC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die Schlussmessung </w:t>
      </w:r>
      <w:r w:rsidR="006C450D">
        <w:rPr>
          <w:rFonts w:ascii="Arial" w:hAnsi="Arial"/>
          <w:sz w:val="24"/>
        </w:rPr>
        <w:t xml:space="preserve">lieferte </w:t>
      </w:r>
      <w:r>
        <w:rPr>
          <w:rFonts w:ascii="Arial" w:hAnsi="Arial"/>
          <w:sz w:val="24"/>
        </w:rPr>
        <w:t>Kennwerte wie im unsanierten Altbau“, berichtet Oliver Solche</w:t>
      </w:r>
      <w:r w:rsidR="00A918F2">
        <w:rPr>
          <w:rFonts w:ascii="Arial" w:hAnsi="Arial"/>
          <w:sz w:val="24"/>
        </w:rPr>
        <w:t>r, der Geschäftsführer des FLiB.</w:t>
      </w:r>
      <w:r w:rsidR="00003EAE">
        <w:rPr>
          <w:rFonts w:ascii="Arial" w:hAnsi="Arial"/>
          <w:sz w:val="24"/>
        </w:rPr>
        <w:t xml:space="preserve"> </w:t>
      </w:r>
      <w:r w:rsidR="00221ABC">
        <w:rPr>
          <w:rFonts w:ascii="Arial" w:hAnsi="Arial"/>
          <w:sz w:val="24"/>
        </w:rPr>
        <w:t>E</w:t>
      </w:r>
      <w:r w:rsidR="00CD5ADB">
        <w:rPr>
          <w:rFonts w:ascii="Arial" w:hAnsi="Arial"/>
          <w:sz w:val="24"/>
        </w:rPr>
        <w:t xml:space="preserve">ine Blower-Door-Überprüfung </w:t>
      </w:r>
      <w:r w:rsidR="0056163E">
        <w:rPr>
          <w:rFonts w:ascii="Arial" w:hAnsi="Arial"/>
          <w:sz w:val="24"/>
        </w:rPr>
        <w:t>des</w:t>
      </w:r>
      <w:r w:rsidR="00CD5ADB">
        <w:rPr>
          <w:rFonts w:ascii="Arial" w:hAnsi="Arial"/>
          <w:sz w:val="24"/>
        </w:rPr>
        <w:t xml:space="preserve"> </w:t>
      </w:r>
      <w:r w:rsidR="000B3440">
        <w:rPr>
          <w:rFonts w:ascii="Arial" w:hAnsi="Arial"/>
          <w:sz w:val="24"/>
        </w:rPr>
        <w:t>Gebäudes</w:t>
      </w:r>
      <w:r w:rsidR="00CD5ADB">
        <w:rPr>
          <w:rFonts w:ascii="Arial" w:hAnsi="Arial"/>
          <w:sz w:val="24"/>
        </w:rPr>
        <w:t xml:space="preserve"> </w:t>
      </w:r>
      <w:r w:rsidR="0056163E">
        <w:rPr>
          <w:rFonts w:ascii="Arial" w:hAnsi="Arial"/>
          <w:sz w:val="24"/>
        </w:rPr>
        <w:t xml:space="preserve">vor </w:t>
      </w:r>
      <w:r w:rsidR="00D36B8B">
        <w:rPr>
          <w:rFonts w:ascii="Arial" w:hAnsi="Arial"/>
          <w:sz w:val="24"/>
        </w:rPr>
        <w:t xml:space="preserve">Start </w:t>
      </w:r>
      <w:r w:rsidR="0056163E">
        <w:rPr>
          <w:rFonts w:ascii="Arial" w:hAnsi="Arial"/>
          <w:sz w:val="24"/>
        </w:rPr>
        <w:t xml:space="preserve">der Sanierung </w:t>
      </w:r>
      <w:r w:rsidR="00A918F2">
        <w:rPr>
          <w:rFonts w:ascii="Arial" w:hAnsi="Arial"/>
          <w:sz w:val="24"/>
        </w:rPr>
        <w:t>hin</w:t>
      </w:r>
      <w:r w:rsidR="00966C30">
        <w:rPr>
          <w:rFonts w:ascii="Arial" w:hAnsi="Arial"/>
          <w:sz w:val="24"/>
        </w:rPr>
        <w:t>g</w:t>
      </w:r>
      <w:r w:rsidR="00A918F2">
        <w:rPr>
          <w:rFonts w:ascii="Arial" w:hAnsi="Arial"/>
          <w:sz w:val="24"/>
        </w:rPr>
        <w:t>egen helfe</w:t>
      </w:r>
      <w:r w:rsidR="00221ABC">
        <w:rPr>
          <w:rFonts w:ascii="Arial" w:hAnsi="Arial"/>
          <w:sz w:val="24"/>
        </w:rPr>
        <w:t>,</w:t>
      </w:r>
      <w:r w:rsidR="00CD5ADB">
        <w:rPr>
          <w:rFonts w:ascii="Arial" w:hAnsi="Arial"/>
          <w:sz w:val="24"/>
        </w:rPr>
        <w:t xml:space="preserve"> </w:t>
      </w:r>
      <w:r w:rsidR="006C450D">
        <w:rPr>
          <w:rFonts w:ascii="Arial" w:hAnsi="Arial"/>
          <w:sz w:val="24"/>
        </w:rPr>
        <w:t xml:space="preserve">solch </w:t>
      </w:r>
      <w:r w:rsidR="005F1194">
        <w:rPr>
          <w:rFonts w:ascii="Arial" w:hAnsi="Arial"/>
          <w:sz w:val="24"/>
        </w:rPr>
        <w:t>böse</w:t>
      </w:r>
      <w:r w:rsidR="00221ABC">
        <w:rPr>
          <w:rFonts w:ascii="Arial" w:hAnsi="Arial"/>
          <w:sz w:val="24"/>
        </w:rPr>
        <w:t xml:space="preserve"> Überraschungen zu vermeiden</w:t>
      </w:r>
      <w:r w:rsidR="00CD5ADB">
        <w:rPr>
          <w:rFonts w:ascii="Arial" w:hAnsi="Arial"/>
          <w:sz w:val="24"/>
        </w:rPr>
        <w:t xml:space="preserve">. „Dabei geht es dann </w:t>
      </w:r>
      <w:r w:rsidR="002649D9">
        <w:rPr>
          <w:rFonts w:ascii="Arial" w:hAnsi="Arial"/>
          <w:sz w:val="24"/>
        </w:rPr>
        <w:t>weniger</w:t>
      </w:r>
      <w:r w:rsidR="00CD5ADB">
        <w:rPr>
          <w:rFonts w:ascii="Arial" w:hAnsi="Arial"/>
          <w:sz w:val="24"/>
        </w:rPr>
        <w:t xml:space="preserve"> um Kennwerte, sondern darum, vorhandene Luft-Lecks und Strömungswege auf</w:t>
      </w:r>
      <w:r w:rsidR="00363EA1">
        <w:rPr>
          <w:rFonts w:ascii="Arial" w:hAnsi="Arial"/>
          <w:sz w:val="24"/>
        </w:rPr>
        <w:t>zuspüren</w:t>
      </w:r>
      <w:r w:rsidR="00CD5ADB">
        <w:rPr>
          <w:rFonts w:ascii="Arial" w:hAnsi="Arial"/>
          <w:sz w:val="24"/>
        </w:rPr>
        <w:t xml:space="preserve">, </w:t>
      </w:r>
      <w:r w:rsidR="00A44701">
        <w:rPr>
          <w:rFonts w:ascii="Arial" w:hAnsi="Arial"/>
          <w:sz w:val="24"/>
        </w:rPr>
        <w:t>um die anstehenden Sanierungsarbeiten entsprechend anpassen zu können</w:t>
      </w:r>
      <w:r w:rsidR="00CD5ADB">
        <w:rPr>
          <w:rFonts w:ascii="Arial" w:hAnsi="Arial"/>
          <w:sz w:val="24"/>
        </w:rPr>
        <w:t xml:space="preserve">“, erläutert der FLiB-Experte. </w:t>
      </w:r>
      <w:r w:rsidR="005419D1">
        <w:rPr>
          <w:rFonts w:ascii="Arial" w:hAnsi="Arial"/>
          <w:sz w:val="24"/>
        </w:rPr>
        <w:t xml:space="preserve">Oftmals </w:t>
      </w:r>
      <w:r w:rsidR="002649D9">
        <w:rPr>
          <w:rFonts w:ascii="Arial" w:hAnsi="Arial"/>
          <w:sz w:val="24"/>
        </w:rPr>
        <w:t>lasse</w:t>
      </w:r>
      <w:r w:rsidR="005419D1">
        <w:rPr>
          <w:rFonts w:ascii="Arial" w:hAnsi="Arial"/>
          <w:sz w:val="24"/>
        </w:rPr>
        <w:t xml:space="preserve"> sich </w:t>
      </w:r>
      <w:r w:rsidR="008C32BC">
        <w:rPr>
          <w:rFonts w:ascii="Arial" w:hAnsi="Arial"/>
          <w:sz w:val="24"/>
        </w:rPr>
        <w:t>durch den Test</w:t>
      </w:r>
      <w:r w:rsidR="005419D1">
        <w:rPr>
          <w:rFonts w:ascii="Arial" w:hAnsi="Arial"/>
          <w:sz w:val="24"/>
        </w:rPr>
        <w:t xml:space="preserve"> auch ermitteln, </w:t>
      </w:r>
      <w:r w:rsidR="004C0ADB">
        <w:rPr>
          <w:rFonts w:ascii="Arial" w:hAnsi="Arial"/>
          <w:sz w:val="24"/>
        </w:rPr>
        <w:t>was</w:t>
      </w:r>
      <w:r w:rsidR="005419D1">
        <w:rPr>
          <w:rFonts w:ascii="Arial" w:hAnsi="Arial"/>
          <w:sz w:val="24"/>
        </w:rPr>
        <w:t xml:space="preserve"> </w:t>
      </w:r>
      <w:r w:rsidR="004C0ADB">
        <w:rPr>
          <w:rFonts w:ascii="Arial" w:hAnsi="Arial"/>
          <w:sz w:val="24"/>
        </w:rPr>
        <w:t>als</w:t>
      </w:r>
      <w:r w:rsidR="005419D1">
        <w:rPr>
          <w:rFonts w:ascii="Arial" w:hAnsi="Arial"/>
          <w:sz w:val="24"/>
        </w:rPr>
        <w:t xml:space="preserve"> Luftdichtheitsebene im Bestand </w:t>
      </w:r>
      <w:r w:rsidR="004C0ADB">
        <w:rPr>
          <w:rFonts w:ascii="Arial" w:hAnsi="Arial"/>
          <w:sz w:val="24"/>
        </w:rPr>
        <w:t>definiert werden</w:t>
      </w:r>
      <w:r w:rsidR="0056163E">
        <w:rPr>
          <w:rFonts w:ascii="Arial" w:hAnsi="Arial"/>
          <w:sz w:val="24"/>
        </w:rPr>
        <w:t xml:space="preserve"> kann </w:t>
      </w:r>
      <w:r w:rsidR="00701A9A">
        <w:rPr>
          <w:rFonts w:ascii="Arial" w:hAnsi="Arial"/>
          <w:sz w:val="24"/>
        </w:rPr>
        <w:t>und</w:t>
      </w:r>
      <w:r w:rsidR="004D1C84">
        <w:rPr>
          <w:rFonts w:ascii="Arial" w:hAnsi="Arial"/>
          <w:sz w:val="24"/>
        </w:rPr>
        <w:t xml:space="preserve"> vor allem,</w:t>
      </w:r>
      <w:r w:rsidR="005419D1">
        <w:rPr>
          <w:rFonts w:ascii="Arial" w:hAnsi="Arial"/>
          <w:sz w:val="24"/>
        </w:rPr>
        <w:t xml:space="preserve"> </w:t>
      </w:r>
      <w:r w:rsidR="004C0ADB">
        <w:rPr>
          <w:rFonts w:ascii="Arial" w:hAnsi="Arial"/>
          <w:sz w:val="24"/>
        </w:rPr>
        <w:t>was</w:t>
      </w:r>
      <w:r w:rsidR="005419D1">
        <w:rPr>
          <w:rFonts w:ascii="Arial" w:hAnsi="Arial"/>
          <w:sz w:val="24"/>
        </w:rPr>
        <w:t xml:space="preserve"> eben nicht. </w:t>
      </w:r>
      <w:r w:rsidR="00136766">
        <w:rPr>
          <w:rFonts w:ascii="Arial" w:hAnsi="Arial"/>
          <w:sz w:val="24"/>
        </w:rPr>
        <w:t xml:space="preserve">Auch insgesamt gilt: Je genauer die Bauprofis das Bestandsgebäude kennen und wissen, womit sie es zu tun haben, desto </w:t>
      </w:r>
      <w:r w:rsidR="00721E11">
        <w:rPr>
          <w:rFonts w:ascii="Arial" w:hAnsi="Arial"/>
          <w:sz w:val="24"/>
        </w:rPr>
        <w:t xml:space="preserve">besser </w:t>
      </w:r>
      <w:r w:rsidR="00136766">
        <w:rPr>
          <w:rFonts w:ascii="Arial" w:hAnsi="Arial"/>
          <w:sz w:val="24"/>
        </w:rPr>
        <w:t xml:space="preserve">können sie </w:t>
      </w:r>
      <w:r w:rsidR="00721E11">
        <w:rPr>
          <w:rFonts w:ascii="Arial" w:hAnsi="Arial"/>
          <w:sz w:val="24"/>
        </w:rPr>
        <w:t>entscheiden, welche</w:t>
      </w:r>
      <w:r w:rsidR="00221ABC">
        <w:rPr>
          <w:rFonts w:ascii="Arial" w:hAnsi="Arial"/>
          <w:sz w:val="24"/>
        </w:rPr>
        <w:t>s</w:t>
      </w:r>
      <w:r w:rsidR="00136766">
        <w:rPr>
          <w:rFonts w:ascii="Arial" w:hAnsi="Arial"/>
          <w:sz w:val="24"/>
        </w:rPr>
        <w:t xml:space="preserve"> </w:t>
      </w:r>
      <w:r w:rsidR="00221ABC">
        <w:rPr>
          <w:rFonts w:ascii="Arial" w:hAnsi="Arial"/>
          <w:sz w:val="24"/>
        </w:rPr>
        <w:t>Vorgehen</w:t>
      </w:r>
      <w:r w:rsidR="007A14B3">
        <w:rPr>
          <w:rFonts w:ascii="Arial" w:hAnsi="Arial"/>
          <w:sz w:val="24"/>
        </w:rPr>
        <w:t xml:space="preserve"> sich</w:t>
      </w:r>
      <w:r w:rsidR="00221ABC">
        <w:rPr>
          <w:rFonts w:ascii="Arial" w:hAnsi="Arial"/>
          <w:sz w:val="24"/>
        </w:rPr>
        <w:t xml:space="preserve"> für die anstehende Sanierung </w:t>
      </w:r>
      <w:r w:rsidR="007A14B3">
        <w:rPr>
          <w:rFonts w:ascii="Arial" w:hAnsi="Arial"/>
          <w:sz w:val="24"/>
        </w:rPr>
        <w:t>eignet</w:t>
      </w:r>
      <w:r w:rsidR="00221ABC">
        <w:rPr>
          <w:rFonts w:ascii="Arial" w:hAnsi="Arial"/>
          <w:sz w:val="24"/>
        </w:rPr>
        <w:t xml:space="preserve">, und die </w:t>
      </w:r>
      <w:r w:rsidR="004D1C84">
        <w:rPr>
          <w:rFonts w:ascii="Arial" w:hAnsi="Arial"/>
          <w:sz w:val="24"/>
        </w:rPr>
        <w:t>nötigen</w:t>
      </w:r>
      <w:r w:rsidR="00221ABC">
        <w:rPr>
          <w:rFonts w:ascii="Arial" w:hAnsi="Arial"/>
          <w:sz w:val="24"/>
        </w:rPr>
        <w:t xml:space="preserve"> Schritte </w:t>
      </w:r>
      <w:r w:rsidR="00721E11">
        <w:rPr>
          <w:rFonts w:ascii="Arial" w:hAnsi="Arial"/>
          <w:sz w:val="24"/>
        </w:rPr>
        <w:t xml:space="preserve">erfolgreich planen und </w:t>
      </w:r>
      <w:r w:rsidR="00136766">
        <w:rPr>
          <w:rFonts w:ascii="Arial" w:hAnsi="Arial"/>
          <w:sz w:val="24"/>
        </w:rPr>
        <w:t>umsetzen.</w:t>
      </w:r>
      <w:r w:rsidR="008C32BC">
        <w:rPr>
          <w:rFonts w:ascii="Arial" w:hAnsi="Arial"/>
          <w:sz w:val="24"/>
        </w:rPr>
        <w:t xml:space="preserve"> </w:t>
      </w:r>
      <w:r w:rsidR="004C03C8">
        <w:rPr>
          <w:rFonts w:ascii="Arial" w:hAnsi="Arial"/>
          <w:sz w:val="24"/>
        </w:rPr>
        <w:t xml:space="preserve">Nur die Dächer oder Dachschrägen zu erneuern, reicht häufig nicht aus. </w:t>
      </w:r>
      <w:r w:rsidR="008C32BC">
        <w:rPr>
          <w:rFonts w:ascii="Arial" w:hAnsi="Arial"/>
          <w:sz w:val="24"/>
        </w:rPr>
        <w:t xml:space="preserve">Wer auf Nummer sicher gehen will, beauftragt zusätzlich </w:t>
      </w:r>
      <w:r w:rsidR="0010322A">
        <w:rPr>
          <w:rFonts w:ascii="Arial" w:hAnsi="Arial"/>
          <w:sz w:val="24"/>
        </w:rPr>
        <w:t>einen Dichtheitst</w:t>
      </w:r>
      <w:r w:rsidR="008C32BC">
        <w:rPr>
          <w:rFonts w:ascii="Arial" w:hAnsi="Arial"/>
          <w:sz w:val="24"/>
        </w:rPr>
        <w:t>est</w:t>
      </w:r>
      <w:r w:rsidR="0032769A">
        <w:rPr>
          <w:rFonts w:ascii="Arial" w:hAnsi="Arial"/>
          <w:sz w:val="24"/>
        </w:rPr>
        <w:t xml:space="preserve"> während der Bauphase</w:t>
      </w:r>
      <w:r w:rsidR="008C32BC">
        <w:rPr>
          <w:rFonts w:ascii="Arial" w:hAnsi="Arial"/>
          <w:sz w:val="24"/>
        </w:rPr>
        <w:t xml:space="preserve">. </w:t>
      </w:r>
      <w:r w:rsidR="00B82390">
        <w:rPr>
          <w:rFonts w:ascii="Arial" w:hAnsi="Arial"/>
          <w:sz w:val="24"/>
        </w:rPr>
        <w:t xml:space="preserve">Der zeigt </w:t>
      </w:r>
      <w:r w:rsidR="00470404">
        <w:rPr>
          <w:rFonts w:ascii="Arial" w:hAnsi="Arial"/>
          <w:sz w:val="24"/>
        </w:rPr>
        <w:t>zum Beispiel</w:t>
      </w:r>
      <w:r w:rsidR="00B82390">
        <w:rPr>
          <w:rFonts w:ascii="Arial" w:hAnsi="Arial"/>
          <w:sz w:val="24"/>
        </w:rPr>
        <w:t>, ob ha</w:t>
      </w:r>
      <w:r w:rsidR="0010322A">
        <w:rPr>
          <w:rFonts w:ascii="Arial" w:hAnsi="Arial"/>
          <w:sz w:val="24"/>
        </w:rPr>
        <w:t xml:space="preserve">ndwerklich knifflige </w:t>
      </w:r>
      <w:r w:rsidR="000008AE">
        <w:rPr>
          <w:rFonts w:ascii="Arial" w:hAnsi="Arial"/>
          <w:sz w:val="24"/>
        </w:rPr>
        <w:t>Anschlussd</w:t>
      </w:r>
      <w:r w:rsidR="0010322A">
        <w:rPr>
          <w:rFonts w:ascii="Arial" w:hAnsi="Arial"/>
          <w:sz w:val="24"/>
        </w:rPr>
        <w:t>etails</w:t>
      </w:r>
      <w:r w:rsidR="00B82390">
        <w:rPr>
          <w:rFonts w:ascii="Arial" w:hAnsi="Arial"/>
          <w:sz w:val="24"/>
        </w:rPr>
        <w:t xml:space="preserve">, wie sie </w:t>
      </w:r>
      <w:r w:rsidR="0010322A">
        <w:rPr>
          <w:rFonts w:ascii="Arial" w:hAnsi="Arial"/>
          <w:sz w:val="24"/>
        </w:rPr>
        <w:t>bei</w:t>
      </w:r>
      <w:r w:rsidR="00B82390">
        <w:rPr>
          <w:rFonts w:ascii="Arial" w:hAnsi="Arial"/>
          <w:sz w:val="24"/>
        </w:rPr>
        <w:t xml:space="preserve"> alten Dächern häufig vorkommen, geglückt sind.</w:t>
      </w:r>
    </w:p>
    <w:p w:rsidR="00136766" w:rsidRDefault="00136766">
      <w:pPr>
        <w:spacing w:line="360" w:lineRule="exact"/>
        <w:rPr>
          <w:rFonts w:ascii="Arial" w:hAnsi="Arial"/>
          <w:sz w:val="24"/>
        </w:rPr>
      </w:pPr>
    </w:p>
    <w:p w:rsidR="0010322A" w:rsidRPr="0010322A" w:rsidRDefault="0010322A">
      <w:pPr>
        <w:spacing w:line="360" w:lineRule="exact"/>
        <w:rPr>
          <w:rFonts w:ascii="Arial" w:hAnsi="Arial"/>
          <w:b/>
          <w:sz w:val="24"/>
        </w:rPr>
      </w:pPr>
      <w:r w:rsidRPr="0010322A">
        <w:rPr>
          <w:rFonts w:ascii="Arial" w:hAnsi="Arial"/>
          <w:b/>
          <w:sz w:val="24"/>
        </w:rPr>
        <w:t>Nur die Spitze des Eisbergs</w:t>
      </w:r>
    </w:p>
    <w:p w:rsidR="006C7C11" w:rsidRDefault="00D36B8B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B7022B">
        <w:rPr>
          <w:rFonts w:ascii="Arial" w:hAnsi="Arial"/>
          <w:sz w:val="24"/>
        </w:rPr>
        <w:t xml:space="preserve">ie Realität </w:t>
      </w:r>
      <w:r>
        <w:rPr>
          <w:rFonts w:ascii="Arial" w:hAnsi="Arial"/>
          <w:sz w:val="24"/>
        </w:rPr>
        <w:t xml:space="preserve">auf Sanierungsbaustellen </w:t>
      </w:r>
      <w:r w:rsidR="007C78FA">
        <w:rPr>
          <w:rFonts w:ascii="Arial" w:hAnsi="Arial"/>
          <w:sz w:val="24"/>
        </w:rPr>
        <w:t>ist meist eine andere</w:t>
      </w:r>
      <w:r w:rsidR="00B7022B">
        <w:rPr>
          <w:rFonts w:ascii="Arial" w:hAnsi="Arial"/>
          <w:sz w:val="24"/>
        </w:rPr>
        <w:t xml:space="preserve">. </w:t>
      </w:r>
      <w:r w:rsidR="000B3440">
        <w:rPr>
          <w:rFonts w:ascii="Arial" w:hAnsi="Arial"/>
          <w:sz w:val="24"/>
        </w:rPr>
        <w:t xml:space="preserve">Tatsächlich dürften </w:t>
      </w:r>
      <w:r w:rsidR="0010322A">
        <w:rPr>
          <w:rFonts w:ascii="Arial" w:hAnsi="Arial"/>
          <w:sz w:val="24"/>
        </w:rPr>
        <w:t xml:space="preserve">Dachausbauten und –sanierungen, deren Defizite bei einer Schlussmessung auffallen, </w:t>
      </w:r>
      <w:r w:rsidR="000B3440">
        <w:rPr>
          <w:rFonts w:ascii="Arial" w:hAnsi="Arial"/>
          <w:sz w:val="24"/>
        </w:rPr>
        <w:t>gerade mal</w:t>
      </w:r>
      <w:r w:rsidR="0010322A">
        <w:rPr>
          <w:rFonts w:ascii="Arial" w:hAnsi="Arial"/>
          <w:sz w:val="24"/>
        </w:rPr>
        <w:t xml:space="preserve"> die Spitze des Eisbergs bilden. </w:t>
      </w:r>
      <w:r w:rsidR="009770D1">
        <w:rPr>
          <w:rFonts w:ascii="Arial" w:hAnsi="Arial"/>
          <w:sz w:val="24"/>
        </w:rPr>
        <w:t>N</w:t>
      </w:r>
      <w:r w:rsidR="0032769A">
        <w:rPr>
          <w:rFonts w:ascii="Arial" w:hAnsi="Arial"/>
          <w:sz w:val="24"/>
        </w:rPr>
        <w:t xml:space="preserve">ach Einschätzung des Fachverbands </w:t>
      </w:r>
      <w:r w:rsidR="00F46691">
        <w:rPr>
          <w:rFonts w:ascii="Arial" w:hAnsi="Arial"/>
          <w:sz w:val="24"/>
        </w:rPr>
        <w:t>verläuft</w:t>
      </w:r>
      <w:r w:rsidR="000B3440">
        <w:rPr>
          <w:rFonts w:ascii="Arial" w:hAnsi="Arial"/>
          <w:sz w:val="24"/>
        </w:rPr>
        <w:t xml:space="preserve"> die Masse</w:t>
      </w:r>
      <w:r w:rsidR="0032769A">
        <w:rPr>
          <w:rFonts w:ascii="Arial" w:hAnsi="Arial"/>
          <w:sz w:val="24"/>
        </w:rPr>
        <w:t xml:space="preserve"> dieser Bauvorhaben </w:t>
      </w:r>
      <w:r w:rsidR="000B3440">
        <w:rPr>
          <w:rFonts w:ascii="Arial" w:hAnsi="Arial"/>
          <w:sz w:val="24"/>
        </w:rPr>
        <w:t>ganz ohne</w:t>
      </w:r>
      <w:r w:rsidR="0032769A">
        <w:rPr>
          <w:rFonts w:ascii="Arial" w:hAnsi="Arial"/>
          <w:sz w:val="24"/>
        </w:rPr>
        <w:t xml:space="preserve"> Luft</w:t>
      </w:r>
      <w:r w:rsidR="002649D9">
        <w:rPr>
          <w:rFonts w:ascii="Arial" w:hAnsi="Arial"/>
          <w:sz w:val="24"/>
        </w:rPr>
        <w:t xml:space="preserve">dichtheitstest. </w:t>
      </w:r>
      <w:r w:rsidR="000B3440">
        <w:rPr>
          <w:rFonts w:ascii="Arial" w:hAnsi="Arial"/>
          <w:sz w:val="24"/>
        </w:rPr>
        <w:t>Zumeist verzichteten die</w:t>
      </w:r>
      <w:r w:rsidR="0032769A">
        <w:rPr>
          <w:rFonts w:ascii="Arial" w:hAnsi="Arial"/>
          <w:sz w:val="24"/>
        </w:rPr>
        <w:t xml:space="preserve"> Auftraggeber </w:t>
      </w:r>
      <w:r w:rsidR="000B3440">
        <w:rPr>
          <w:rFonts w:ascii="Arial" w:hAnsi="Arial"/>
          <w:sz w:val="24"/>
        </w:rPr>
        <w:t xml:space="preserve">und Auftraggeberinnen </w:t>
      </w:r>
      <w:r w:rsidR="009E1F82">
        <w:rPr>
          <w:rFonts w:ascii="Arial" w:hAnsi="Arial"/>
          <w:sz w:val="24"/>
        </w:rPr>
        <w:t>sogar</w:t>
      </w:r>
      <w:r w:rsidR="0032769A">
        <w:rPr>
          <w:rFonts w:ascii="Arial" w:hAnsi="Arial"/>
          <w:sz w:val="24"/>
        </w:rPr>
        <w:t xml:space="preserve"> auf entsprechende Fachplanung und Baubegleitung. </w:t>
      </w:r>
      <w:r w:rsidR="000B3440">
        <w:rPr>
          <w:rFonts w:ascii="Arial" w:hAnsi="Arial"/>
          <w:sz w:val="24"/>
        </w:rPr>
        <w:t xml:space="preserve">„Wenn so ein Dach irgendwann doch einmal eine Blower-Door </w:t>
      </w:r>
      <w:r w:rsidR="00470404">
        <w:rPr>
          <w:rFonts w:ascii="Arial" w:hAnsi="Arial"/>
          <w:sz w:val="24"/>
        </w:rPr>
        <w:t>zu sehen bekommt</w:t>
      </w:r>
      <w:r w:rsidR="000B3440">
        <w:rPr>
          <w:rFonts w:ascii="Arial" w:hAnsi="Arial"/>
          <w:sz w:val="24"/>
        </w:rPr>
        <w:t xml:space="preserve">, ist es definitiv zu spät“, </w:t>
      </w:r>
      <w:r w:rsidR="00470404">
        <w:rPr>
          <w:rFonts w:ascii="Arial" w:hAnsi="Arial"/>
          <w:sz w:val="24"/>
        </w:rPr>
        <w:t>meint</w:t>
      </w:r>
      <w:r w:rsidR="000B3440">
        <w:rPr>
          <w:rFonts w:ascii="Arial" w:hAnsi="Arial"/>
          <w:sz w:val="24"/>
        </w:rPr>
        <w:t xml:space="preserve"> Solcher. Dann haben die Leckagen </w:t>
      </w:r>
      <w:r w:rsidR="00F44D65">
        <w:rPr>
          <w:rFonts w:ascii="Arial" w:hAnsi="Arial"/>
          <w:sz w:val="24"/>
        </w:rPr>
        <w:t>letztendlich</w:t>
      </w:r>
      <w:r w:rsidR="00470404">
        <w:rPr>
          <w:rFonts w:ascii="Arial" w:hAnsi="Arial"/>
          <w:sz w:val="24"/>
        </w:rPr>
        <w:t xml:space="preserve"> </w:t>
      </w:r>
      <w:r w:rsidR="000B3440">
        <w:rPr>
          <w:rFonts w:ascii="Arial" w:hAnsi="Arial"/>
          <w:sz w:val="24"/>
        </w:rPr>
        <w:t xml:space="preserve">zu Bauschäden geführt und ein Gutachten soll klären, warum es </w:t>
      </w:r>
      <w:r w:rsidR="0056163E">
        <w:rPr>
          <w:rFonts w:ascii="Arial" w:hAnsi="Arial"/>
          <w:sz w:val="24"/>
        </w:rPr>
        <w:t xml:space="preserve">zu Zugerscheinungen oder Schimmelschäden kommt oder </w:t>
      </w:r>
      <w:r w:rsidR="004C03C8">
        <w:rPr>
          <w:rFonts w:ascii="Arial" w:hAnsi="Arial"/>
          <w:sz w:val="24"/>
        </w:rPr>
        <w:t>so</w:t>
      </w:r>
      <w:r w:rsidR="0056163E">
        <w:rPr>
          <w:rFonts w:ascii="Arial" w:hAnsi="Arial"/>
          <w:sz w:val="24"/>
        </w:rPr>
        <w:t>gar</w:t>
      </w:r>
      <w:r w:rsidR="00470404">
        <w:rPr>
          <w:rFonts w:ascii="Arial" w:hAnsi="Arial"/>
          <w:sz w:val="24"/>
        </w:rPr>
        <w:t xml:space="preserve"> </w:t>
      </w:r>
      <w:r w:rsidR="000B3440">
        <w:rPr>
          <w:rFonts w:ascii="Arial" w:hAnsi="Arial"/>
          <w:sz w:val="24"/>
        </w:rPr>
        <w:t>von der Decke tropft, obwohl die Dachhaut völlig intakt ist.</w:t>
      </w:r>
    </w:p>
    <w:p w:rsidR="00DF034A" w:rsidRDefault="00DF034A">
      <w:pPr>
        <w:spacing w:line="360" w:lineRule="exact"/>
        <w:rPr>
          <w:rFonts w:ascii="Arial" w:hAnsi="Arial"/>
          <w:sz w:val="24"/>
        </w:rPr>
      </w:pPr>
    </w:p>
    <w:p w:rsidR="00CF448E" w:rsidRDefault="00CF448E">
      <w:pPr>
        <w:spacing w:line="360" w:lineRule="exact"/>
        <w:rPr>
          <w:rFonts w:ascii="Arial" w:hAnsi="Arial"/>
          <w:sz w:val="24"/>
        </w:rPr>
      </w:pPr>
    </w:p>
    <w:p w:rsidR="001018EC" w:rsidRPr="003927DF" w:rsidRDefault="00C70A90" w:rsidP="001018EC">
      <w:pPr>
        <w:spacing w:line="360" w:lineRule="exact"/>
        <w:rPr>
          <w:rFonts w:ascii="Arial" w:hAnsi="Arial"/>
          <w:i/>
          <w:color w:val="0070C0"/>
          <w:sz w:val="24"/>
        </w:rPr>
      </w:pPr>
      <w:r>
        <w:rPr>
          <w:rFonts w:ascii="Arial" w:hAnsi="Arial"/>
          <w:i/>
          <w:color w:val="0070C0"/>
          <w:sz w:val="24"/>
        </w:rPr>
        <w:t>Fotozeile</w:t>
      </w:r>
      <w:r w:rsidR="001018EC" w:rsidRPr="003927DF">
        <w:rPr>
          <w:rFonts w:ascii="Arial" w:hAnsi="Arial"/>
          <w:i/>
          <w:color w:val="0070C0"/>
          <w:sz w:val="24"/>
        </w:rPr>
        <w:t xml:space="preserve"> zu FLiB_</w:t>
      </w:r>
      <w:r w:rsidR="001018EC">
        <w:rPr>
          <w:rFonts w:ascii="Arial" w:hAnsi="Arial"/>
          <w:i/>
          <w:color w:val="0070C0"/>
          <w:sz w:val="24"/>
        </w:rPr>
        <w:t>Dachsanierung_innen_SR</w:t>
      </w:r>
      <w:r w:rsidR="001018EC" w:rsidRPr="003927DF">
        <w:rPr>
          <w:rFonts w:ascii="Arial" w:hAnsi="Arial"/>
          <w:i/>
          <w:color w:val="0070C0"/>
          <w:sz w:val="24"/>
        </w:rPr>
        <w:t>.jpg:</w:t>
      </w:r>
    </w:p>
    <w:p w:rsidR="003E4EDA" w:rsidRDefault="003E4EDA">
      <w:pPr>
        <w:spacing w:line="360" w:lineRule="exact"/>
        <w:rPr>
          <w:rFonts w:ascii="Arial" w:hAnsi="Arial"/>
          <w:sz w:val="24"/>
        </w:rPr>
      </w:pPr>
      <w:r w:rsidRPr="00CF448E">
        <w:rPr>
          <w:rFonts w:ascii="Arial" w:hAnsi="Arial"/>
          <w:b/>
          <w:sz w:val="24"/>
        </w:rPr>
        <w:t>Undichtheit durch Unwissenheit:</w:t>
      </w:r>
      <w:r>
        <w:rPr>
          <w:rFonts w:ascii="Arial" w:hAnsi="Arial"/>
          <w:sz w:val="24"/>
        </w:rPr>
        <w:t xml:space="preserve"> </w:t>
      </w:r>
      <w:r w:rsidR="002D2C21">
        <w:rPr>
          <w:rFonts w:ascii="Arial" w:hAnsi="Arial"/>
          <w:sz w:val="24"/>
        </w:rPr>
        <w:t>Trotz</w:t>
      </w:r>
      <w:r w:rsidR="00CF448E">
        <w:rPr>
          <w:rFonts w:ascii="Arial" w:hAnsi="Arial"/>
          <w:sz w:val="24"/>
        </w:rPr>
        <w:t xml:space="preserve"> </w:t>
      </w:r>
      <w:r w:rsidR="002D2C21">
        <w:rPr>
          <w:rFonts w:ascii="Arial" w:hAnsi="Arial"/>
          <w:sz w:val="24"/>
        </w:rPr>
        <w:t>sauberer</w:t>
      </w:r>
      <w:r w:rsidR="00CF448E">
        <w:rPr>
          <w:rFonts w:ascii="Arial" w:hAnsi="Arial"/>
          <w:sz w:val="24"/>
        </w:rPr>
        <w:t xml:space="preserve"> handwerkliche</w:t>
      </w:r>
      <w:r w:rsidR="002D2C21">
        <w:rPr>
          <w:rFonts w:ascii="Arial" w:hAnsi="Arial"/>
          <w:sz w:val="24"/>
        </w:rPr>
        <w:t>r</w:t>
      </w:r>
      <w:r w:rsidR="00CF448E">
        <w:rPr>
          <w:rFonts w:ascii="Arial" w:hAnsi="Arial"/>
          <w:sz w:val="24"/>
        </w:rPr>
        <w:t xml:space="preserve"> Arbeit kann</w:t>
      </w:r>
      <w:r w:rsidR="002D2C21">
        <w:rPr>
          <w:rFonts w:ascii="Arial" w:hAnsi="Arial"/>
          <w:sz w:val="24"/>
        </w:rPr>
        <w:t xml:space="preserve"> Luftd</w:t>
      </w:r>
      <w:r w:rsidR="00CF448E">
        <w:rPr>
          <w:rFonts w:ascii="Arial" w:hAnsi="Arial"/>
          <w:sz w:val="24"/>
        </w:rPr>
        <w:t xml:space="preserve">ichtheit nicht </w:t>
      </w:r>
      <w:r w:rsidR="002D2C21">
        <w:rPr>
          <w:rFonts w:ascii="Arial" w:hAnsi="Arial"/>
          <w:sz w:val="24"/>
        </w:rPr>
        <w:t>entstehen</w:t>
      </w:r>
      <w:r w:rsidR="00CF448E">
        <w:rPr>
          <w:rFonts w:ascii="Arial" w:hAnsi="Arial"/>
          <w:sz w:val="24"/>
        </w:rPr>
        <w:t>, wenn – wie in diesem Beispiel – die alte Holzbalkendecke unter dem Fußboden unbeachtet bleibt. Eine Leckagesuche vorab hätte den zusätzlichen Sanierungsbedarf rechtzeitig aufgedeckt.</w:t>
      </w:r>
      <w:r w:rsidR="00EF7F85">
        <w:rPr>
          <w:rFonts w:ascii="Arial" w:hAnsi="Arial"/>
          <w:sz w:val="24"/>
        </w:rPr>
        <w:t xml:space="preserve"> </w:t>
      </w:r>
    </w:p>
    <w:p w:rsidR="002D2C21" w:rsidRDefault="002D2C21" w:rsidP="002D2C21">
      <w:pPr>
        <w:rPr>
          <w:rFonts w:ascii="Arial" w:hAnsi="Arial"/>
        </w:rPr>
      </w:pPr>
    </w:p>
    <w:p w:rsidR="002D2C21" w:rsidRDefault="002D2C21" w:rsidP="002D2C21">
      <w:pPr>
        <w:rPr>
          <w:rFonts w:ascii="Arial" w:hAnsi="Arial"/>
        </w:rPr>
      </w:pPr>
      <w:r w:rsidRPr="002D2C21">
        <w:rPr>
          <w:rFonts w:ascii="Arial" w:hAnsi="Arial"/>
        </w:rPr>
        <w:t>Foto: FLiB e. V. / Stefanie Rolfsmeier</w:t>
      </w:r>
    </w:p>
    <w:p w:rsidR="002D2C21" w:rsidRPr="002D2C21" w:rsidRDefault="002D2C21" w:rsidP="002D2C21">
      <w:pPr>
        <w:rPr>
          <w:rFonts w:ascii="Arial" w:hAnsi="Arial"/>
        </w:rPr>
      </w:pPr>
      <w:r w:rsidRPr="002D2C21">
        <w:rPr>
          <w:rFonts w:ascii="Arial" w:hAnsi="Arial"/>
        </w:rPr>
        <w:t>Veröffentlichung bei Quellenangabe honorarfrei, Belegexemplar erbeten</w:t>
      </w:r>
    </w:p>
    <w:p w:rsidR="003E4EDA" w:rsidRDefault="003E4EDA">
      <w:pPr>
        <w:spacing w:line="360" w:lineRule="exact"/>
        <w:rPr>
          <w:rFonts w:ascii="Arial" w:hAnsi="Arial"/>
          <w:sz w:val="24"/>
        </w:rPr>
      </w:pPr>
    </w:p>
    <w:p w:rsidR="001018EC" w:rsidRPr="003927DF" w:rsidRDefault="00C70A90" w:rsidP="001018EC">
      <w:pPr>
        <w:spacing w:line="360" w:lineRule="exact"/>
        <w:rPr>
          <w:rFonts w:ascii="Arial" w:hAnsi="Arial"/>
          <w:i/>
          <w:color w:val="0070C0"/>
          <w:sz w:val="24"/>
        </w:rPr>
      </w:pPr>
      <w:r>
        <w:rPr>
          <w:rFonts w:ascii="Arial" w:hAnsi="Arial"/>
          <w:i/>
          <w:color w:val="0070C0"/>
          <w:sz w:val="24"/>
        </w:rPr>
        <w:t>Fotozeile</w:t>
      </w:r>
      <w:r w:rsidR="001018EC" w:rsidRPr="003927DF">
        <w:rPr>
          <w:rFonts w:ascii="Arial" w:hAnsi="Arial"/>
          <w:i/>
          <w:color w:val="0070C0"/>
          <w:sz w:val="24"/>
        </w:rPr>
        <w:t xml:space="preserve"> zu FLiB_</w:t>
      </w:r>
      <w:r>
        <w:rPr>
          <w:rFonts w:ascii="Arial" w:hAnsi="Arial"/>
          <w:i/>
          <w:color w:val="0070C0"/>
          <w:sz w:val="24"/>
        </w:rPr>
        <w:t>Dachsanierungvonauss</w:t>
      </w:r>
      <w:r w:rsidR="001018EC">
        <w:rPr>
          <w:rFonts w:ascii="Arial" w:hAnsi="Arial"/>
          <w:i/>
          <w:color w:val="0070C0"/>
          <w:sz w:val="24"/>
        </w:rPr>
        <w:t>en</w:t>
      </w:r>
      <w:r w:rsidR="001018EC" w:rsidRPr="003927DF">
        <w:rPr>
          <w:rFonts w:ascii="Arial" w:hAnsi="Arial"/>
          <w:i/>
          <w:color w:val="0070C0"/>
          <w:sz w:val="24"/>
        </w:rPr>
        <w:t>.jpg:</w:t>
      </w:r>
    </w:p>
    <w:p w:rsidR="00F6509E" w:rsidRPr="00EF7F85" w:rsidRDefault="00F6509E" w:rsidP="00EF7F85">
      <w:pPr>
        <w:spacing w:line="360" w:lineRule="exact"/>
        <w:rPr>
          <w:rFonts w:ascii="Arial" w:hAnsi="Arial"/>
          <w:sz w:val="24"/>
        </w:rPr>
      </w:pPr>
      <w:r w:rsidRPr="00F6509E">
        <w:rPr>
          <w:rFonts w:ascii="Arial" w:hAnsi="Arial"/>
          <w:b/>
          <w:sz w:val="24"/>
        </w:rPr>
        <w:t>Eine von vielen Sanierungsbaustellen im Land:</w:t>
      </w:r>
      <w:r>
        <w:rPr>
          <w:rFonts w:ascii="Arial" w:hAnsi="Arial"/>
          <w:sz w:val="24"/>
        </w:rPr>
        <w:t xml:space="preserve"> </w:t>
      </w:r>
      <w:r w:rsidR="00EF7F85" w:rsidRPr="00EF7F85">
        <w:rPr>
          <w:rFonts w:ascii="Arial" w:hAnsi="Arial"/>
          <w:sz w:val="24"/>
        </w:rPr>
        <w:t>In diesem Dach sollen Dämmung und Luftdichtung von außen eingebracht werden.</w:t>
      </w:r>
    </w:p>
    <w:p w:rsidR="00EF7F85" w:rsidRDefault="00EF7F85" w:rsidP="00F6509E">
      <w:pPr>
        <w:rPr>
          <w:rFonts w:ascii="Arial" w:hAnsi="Arial"/>
        </w:rPr>
      </w:pPr>
    </w:p>
    <w:p w:rsidR="00F6509E" w:rsidRDefault="00F6509E" w:rsidP="00F6509E">
      <w:pPr>
        <w:rPr>
          <w:rFonts w:ascii="Arial" w:hAnsi="Arial"/>
        </w:rPr>
      </w:pPr>
      <w:r w:rsidRPr="002D2C21">
        <w:rPr>
          <w:rFonts w:ascii="Arial" w:hAnsi="Arial"/>
        </w:rPr>
        <w:t xml:space="preserve">Foto: </w:t>
      </w:r>
      <w:r>
        <w:rPr>
          <w:rFonts w:ascii="Arial" w:hAnsi="Arial"/>
        </w:rPr>
        <w:t xml:space="preserve">FLiB e. V. </w:t>
      </w:r>
    </w:p>
    <w:p w:rsidR="00F6509E" w:rsidRPr="002D2C21" w:rsidRDefault="00F6509E" w:rsidP="00F6509E">
      <w:pPr>
        <w:rPr>
          <w:rFonts w:ascii="Arial" w:hAnsi="Arial"/>
        </w:rPr>
      </w:pPr>
      <w:r w:rsidRPr="002D2C21">
        <w:rPr>
          <w:rFonts w:ascii="Arial" w:hAnsi="Arial"/>
        </w:rPr>
        <w:t>Veröffentlichung bei Quellenangabe honorarfrei, Belegexemplar erbeten</w:t>
      </w:r>
    </w:p>
    <w:p w:rsidR="00F6509E" w:rsidRDefault="00F6509E">
      <w:pPr>
        <w:spacing w:line="360" w:lineRule="exact"/>
        <w:rPr>
          <w:rFonts w:ascii="Arial" w:hAnsi="Arial"/>
          <w:sz w:val="24"/>
        </w:rPr>
      </w:pPr>
    </w:p>
    <w:p w:rsidR="00F6509E" w:rsidRDefault="00F6509E">
      <w:pPr>
        <w:spacing w:line="360" w:lineRule="exact"/>
        <w:rPr>
          <w:rFonts w:ascii="Arial" w:hAnsi="Arial"/>
          <w:sz w:val="24"/>
        </w:rPr>
      </w:pPr>
    </w:p>
    <w:p w:rsidR="00F6509E" w:rsidRDefault="00F6509E">
      <w:pPr>
        <w:spacing w:line="360" w:lineRule="exact"/>
        <w:rPr>
          <w:rFonts w:ascii="Arial" w:hAnsi="Arial"/>
          <w:sz w:val="24"/>
        </w:rPr>
      </w:pPr>
    </w:p>
    <w:p w:rsidR="00DF034A" w:rsidRDefault="00DF034A">
      <w:pPr>
        <w:spacing w:line="360" w:lineRule="exact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*</w:t>
      </w:r>
    </w:p>
    <w:p w:rsidR="00DF034A" w:rsidRDefault="00DF034A">
      <w:pPr>
        <w:tabs>
          <w:tab w:val="left" w:pos="864"/>
        </w:tabs>
        <w:spacing w:line="360" w:lineRule="exact"/>
        <w:rPr>
          <w:rFonts w:ascii="Arial" w:hAnsi="Arial"/>
          <w:sz w:val="24"/>
        </w:rPr>
      </w:pPr>
    </w:p>
    <w:p w:rsidR="00DF034A" w:rsidRDefault="00DF034A">
      <w:pPr>
        <w:tabs>
          <w:tab w:val="left" w:pos="864"/>
        </w:tabs>
        <w:jc w:val="center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Für weitere Presseauskünfte und Rückfragen: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Dipl.-Ing. (FH) Oliver Solcher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Fachverband Luftdichtheit im Bauwesen e. V. (FLiB)</w:t>
      </w:r>
    </w:p>
    <w:p w:rsidR="006B07E2" w:rsidRPr="00EF7F85" w:rsidRDefault="006B07E2" w:rsidP="006B07E2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Storkower Straße 158, 10407 Berlin,</w:t>
      </w:r>
    </w:p>
    <w:p w:rsidR="006B07E2" w:rsidRDefault="006B07E2" w:rsidP="006B07E2">
      <w:pPr>
        <w:tabs>
          <w:tab w:val="left" w:pos="864"/>
        </w:tabs>
        <w:jc w:val="center"/>
        <w:rPr>
          <w:rFonts w:ascii="Arial" w:hAnsi="Arial"/>
          <w:lang w:val="it-IT"/>
        </w:rPr>
      </w:pPr>
      <w:r w:rsidRPr="00EF7F85">
        <w:rPr>
          <w:rFonts w:ascii="Arial" w:hAnsi="Arial"/>
        </w:rPr>
        <w:t>Telefon</w:t>
      </w:r>
      <w:r>
        <w:rPr>
          <w:rFonts w:ascii="Arial" w:hAnsi="Arial"/>
          <w:lang w:val="it-IT"/>
        </w:rPr>
        <w:t>: 030-29 03 56 34, Telefax: 030-29 03 57 72,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E-Mail: info@flib.de</w:t>
      </w:r>
    </w:p>
    <w:p w:rsidR="00DF034A" w:rsidRDefault="00DF034A">
      <w:pPr>
        <w:pStyle w:val="Textkrper"/>
        <w:rPr>
          <w:sz w:val="20"/>
          <w:lang w:val="it-IT"/>
        </w:rPr>
      </w:pPr>
    </w:p>
    <w:p w:rsidR="00DF034A" w:rsidRDefault="00DF034A">
      <w:pPr>
        <w:pStyle w:val="Textkrper"/>
        <w:rPr>
          <w:sz w:val="20"/>
          <w:lang w:val="it-IT"/>
        </w:rPr>
      </w:pPr>
    </w:p>
    <w:p w:rsidR="00370FC2" w:rsidRPr="007925DC" w:rsidRDefault="00370FC2" w:rsidP="00370FC2">
      <w:pPr>
        <w:pStyle w:val="Textkrper"/>
        <w:spacing w:line="240" w:lineRule="auto"/>
        <w:rPr>
          <w:i w:val="0"/>
          <w:color w:val="0070C0"/>
          <w:sz w:val="20"/>
        </w:rPr>
      </w:pPr>
      <w:r w:rsidRPr="007925DC">
        <w:rPr>
          <w:i w:val="0"/>
          <w:color w:val="0070C0"/>
          <w:sz w:val="20"/>
        </w:rPr>
        <w:t xml:space="preserve">Unter www.flib.de, Rubrik: Presse, stehen neben dem vorliegenden </w:t>
      </w:r>
      <w:r w:rsidR="00CC5174">
        <w:rPr>
          <w:i w:val="0"/>
          <w:color w:val="0070C0"/>
          <w:sz w:val="20"/>
        </w:rPr>
        <w:t>noch</w:t>
      </w:r>
      <w:r w:rsidRPr="007925DC">
        <w:rPr>
          <w:i w:val="0"/>
          <w:color w:val="0070C0"/>
          <w:sz w:val="20"/>
        </w:rPr>
        <w:t xml:space="preserve"> </w:t>
      </w:r>
      <w:r w:rsidR="00CC5174">
        <w:rPr>
          <w:i w:val="0"/>
          <w:color w:val="0070C0"/>
          <w:sz w:val="20"/>
        </w:rPr>
        <w:t>weitere</w:t>
      </w:r>
      <w:r w:rsidRPr="007925DC">
        <w:rPr>
          <w:i w:val="0"/>
          <w:color w:val="0070C0"/>
          <w:sz w:val="20"/>
        </w:rPr>
        <w:t xml:space="preserve"> Pressetexte und –bilder des FLiB e.V. zum Download bereit.</w:t>
      </w:r>
    </w:p>
    <w:p w:rsidR="00370FC2" w:rsidRPr="007925DC" w:rsidRDefault="00370FC2" w:rsidP="00370FC2">
      <w:pPr>
        <w:pStyle w:val="Textkrper"/>
        <w:spacing w:line="240" w:lineRule="auto"/>
        <w:rPr>
          <w:i w:val="0"/>
          <w:color w:val="0070C0"/>
          <w:sz w:val="20"/>
        </w:rPr>
      </w:pPr>
    </w:p>
    <w:p w:rsidR="00CC5174" w:rsidRDefault="00370FC2" w:rsidP="00A975E7">
      <w:pPr>
        <w:pStyle w:val="Textkrper"/>
        <w:spacing w:line="240" w:lineRule="auto"/>
        <w:rPr>
          <w:i w:val="0"/>
          <w:color w:val="0070C0"/>
          <w:sz w:val="20"/>
        </w:rPr>
      </w:pPr>
      <w:r w:rsidRPr="007925DC">
        <w:rPr>
          <w:i w:val="0"/>
          <w:color w:val="0070C0"/>
          <w:sz w:val="20"/>
        </w:rPr>
        <w:t>Letzte herausgegebene Presseinfo:</w:t>
      </w:r>
      <w:r w:rsidR="0027546F">
        <w:rPr>
          <w:i w:val="0"/>
          <w:color w:val="0070C0"/>
          <w:sz w:val="20"/>
        </w:rPr>
        <w:t xml:space="preserve"> </w:t>
      </w:r>
    </w:p>
    <w:p w:rsidR="00B54EC7" w:rsidRPr="00A975E7" w:rsidRDefault="00CC5174" w:rsidP="00A975E7">
      <w:pPr>
        <w:pStyle w:val="Textkrper"/>
        <w:spacing w:line="240" w:lineRule="auto"/>
        <w:rPr>
          <w:i w:val="0"/>
          <w:color w:val="0070C0"/>
          <w:sz w:val="20"/>
        </w:rPr>
      </w:pPr>
      <w:r>
        <w:rPr>
          <w:i w:val="0"/>
          <w:color w:val="0070C0"/>
          <w:sz w:val="20"/>
        </w:rPr>
        <w:t>„</w:t>
      </w:r>
      <w:r w:rsidRPr="00CC5174">
        <w:rPr>
          <w:i w:val="0"/>
          <w:color w:val="0070C0"/>
          <w:sz w:val="20"/>
        </w:rPr>
        <w:t>Hinweise zur Gebäudepräparation für Blower-Door-Messungen nach GEG</w:t>
      </w:r>
      <w:r>
        <w:rPr>
          <w:i w:val="0"/>
          <w:color w:val="0070C0"/>
          <w:sz w:val="20"/>
        </w:rPr>
        <w:t>“</w:t>
      </w:r>
    </w:p>
    <w:sectPr w:rsidR="00B54EC7" w:rsidRPr="00A975E7">
      <w:footerReference w:type="even" r:id="rId7"/>
      <w:footerReference w:type="default" r:id="rId8"/>
      <w:footnotePr>
        <w:numRestart w:val="eachSect"/>
      </w:footnotePr>
      <w:pgSz w:w="11907" w:h="16840"/>
      <w:pgMar w:top="3119" w:right="3119" w:bottom="1701" w:left="22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1F6" w:rsidRDefault="008631F6">
      <w:r>
        <w:separator/>
      </w:r>
    </w:p>
  </w:endnote>
  <w:endnote w:type="continuationSeparator" w:id="0">
    <w:p w:rsidR="008631F6" w:rsidRDefault="0086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34A" w:rsidRDefault="00DF034A">
    <w:pPr>
      <w:pStyle w:val="Fuzeile"/>
      <w:framePr w:wrap="around" w:vAnchor="text" w:hAnchor="margin" w:xAlign="right" w:y="1"/>
      <w:jc w:val="right"/>
      <w:rPr>
        <w:rStyle w:val="Seitenzahl"/>
        <w:rFonts w:ascii="Arial" w:hAnsi="Aria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0B3948">
      <w:rPr>
        <w:rStyle w:val="Seitenzahl"/>
        <w:rFonts w:ascii="Arial" w:hAnsi="Arial"/>
        <w:noProof/>
      </w:rPr>
      <w:t>2</w:t>
    </w:r>
    <w:r>
      <w:rPr>
        <w:rStyle w:val="Seitenzahl"/>
        <w:rFonts w:ascii="Arial" w:hAnsi="Arial"/>
      </w:rPr>
      <w:fldChar w:fldCharType="end"/>
    </w:r>
  </w:p>
  <w:p w:rsidR="00DF034A" w:rsidRDefault="00DF034A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34A" w:rsidRDefault="00DF034A">
    <w:pPr>
      <w:pStyle w:val="Fuzeile"/>
      <w:framePr w:wrap="around" w:vAnchor="text" w:hAnchor="margin" w:xAlign="right" w:y="1"/>
      <w:jc w:val="right"/>
      <w:rPr>
        <w:rStyle w:val="Seitenzahl"/>
        <w:rFonts w:ascii="Arial" w:hAnsi="Aria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8631F6">
      <w:rPr>
        <w:rStyle w:val="Seitenzahl"/>
        <w:rFonts w:ascii="Arial" w:hAnsi="Arial"/>
        <w:noProof/>
      </w:rPr>
      <w:t>1</w:t>
    </w:r>
    <w:r>
      <w:rPr>
        <w:rStyle w:val="Seitenzahl"/>
        <w:rFonts w:ascii="Arial" w:hAnsi="Arial"/>
      </w:rPr>
      <w:fldChar w:fldCharType="end"/>
    </w:r>
  </w:p>
  <w:p w:rsidR="00DF034A" w:rsidRDefault="00DF034A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1F6" w:rsidRDefault="008631F6">
      <w:r>
        <w:separator/>
      </w:r>
    </w:p>
  </w:footnote>
  <w:footnote w:type="continuationSeparator" w:id="0">
    <w:p w:rsidR="008631F6" w:rsidRDefault="008631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A35"/>
    <w:rsid w:val="000008AE"/>
    <w:rsid w:val="00001C35"/>
    <w:rsid w:val="00003EAE"/>
    <w:rsid w:val="00044EE7"/>
    <w:rsid w:val="000B25A0"/>
    <w:rsid w:val="000B3440"/>
    <w:rsid w:val="000B3948"/>
    <w:rsid w:val="001018EC"/>
    <w:rsid w:val="0010322A"/>
    <w:rsid w:val="00116ADF"/>
    <w:rsid w:val="00136766"/>
    <w:rsid w:val="00160D1F"/>
    <w:rsid w:val="00180449"/>
    <w:rsid w:val="001C4F01"/>
    <w:rsid w:val="001D129D"/>
    <w:rsid w:val="001D5F88"/>
    <w:rsid w:val="001E044D"/>
    <w:rsid w:val="00205687"/>
    <w:rsid w:val="00221ABC"/>
    <w:rsid w:val="0024738C"/>
    <w:rsid w:val="002649D9"/>
    <w:rsid w:val="00273F90"/>
    <w:rsid w:val="0027546F"/>
    <w:rsid w:val="00287335"/>
    <w:rsid w:val="00297027"/>
    <w:rsid w:val="002D2C21"/>
    <w:rsid w:val="00301549"/>
    <w:rsid w:val="00305171"/>
    <w:rsid w:val="0032769A"/>
    <w:rsid w:val="00327D12"/>
    <w:rsid w:val="00334D64"/>
    <w:rsid w:val="00363EA1"/>
    <w:rsid w:val="00370FC2"/>
    <w:rsid w:val="003B4201"/>
    <w:rsid w:val="003E4EDA"/>
    <w:rsid w:val="003E6C53"/>
    <w:rsid w:val="003F372E"/>
    <w:rsid w:val="0045358E"/>
    <w:rsid w:val="00470404"/>
    <w:rsid w:val="00470D04"/>
    <w:rsid w:val="004C03C8"/>
    <w:rsid w:val="004C0ADB"/>
    <w:rsid w:val="004C648C"/>
    <w:rsid w:val="004D1C84"/>
    <w:rsid w:val="004F4DAC"/>
    <w:rsid w:val="004F78AA"/>
    <w:rsid w:val="005419D1"/>
    <w:rsid w:val="0056163E"/>
    <w:rsid w:val="005D470F"/>
    <w:rsid w:val="005D7B8F"/>
    <w:rsid w:val="005F1194"/>
    <w:rsid w:val="00615BC8"/>
    <w:rsid w:val="006B07E2"/>
    <w:rsid w:val="006C450D"/>
    <w:rsid w:val="006C7C11"/>
    <w:rsid w:val="006E572B"/>
    <w:rsid w:val="00701A9A"/>
    <w:rsid w:val="00706F91"/>
    <w:rsid w:val="00721E11"/>
    <w:rsid w:val="007A14B3"/>
    <w:rsid w:val="007C29F9"/>
    <w:rsid w:val="007C2D96"/>
    <w:rsid w:val="007C3B19"/>
    <w:rsid w:val="007C78FA"/>
    <w:rsid w:val="00805484"/>
    <w:rsid w:val="00810EC4"/>
    <w:rsid w:val="00821075"/>
    <w:rsid w:val="0084045B"/>
    <w:rsid w:val="008631F6"/>
    <w:rsid w:val="00866DA7"/>
    <w:rsid w:val="008C32BC"/>
    <w:rsid w:val="00915723"/>
    <w:rsid w:val="00966C30"/>
    <w:rsid w:val="009770D1"/>
    <w:rsid w:val="009D31CD"/>
    <w:rsid w:val="009E1F82"/>
    <w:rsid w:val="009E5A87"/>
    <w:rsid w:val="00A06C6F"/>
    <w:rsid w:val="00A12074"/>
    <w:rsid w:val="00A216E3"/>
    <w:rsid w:val="00A217E6"/>
    <w:rsid w:val="00A268EB"/>
    <w:rsid w:val="00A44701"/>
    <w:rsid w:val="00A70512"/>
    <w:rsid w:val="00A918F2"/>
    <w:rsid w:val="00A975E7"/>
    <w:rsid w:val="00B54EC7"/>
    <w:rsid w:val="00B7022B"/>
    <w:rsid w:val="00B80611"/>
    <w:rsid w:val="00B82390"/>
    <w:rsid w:val="00B824AD"/>
    <w:rsid w:val="00B96984"/>
    <w:rsid w:val="00BC4CF0"/>
    <w:rsid w:val="00C3667F"/>
    <w:rsid w:val="00C401AE"/>
    <w:rsid w:val="00C6126B"/>
    <w:rsid w:val="00C61547"/>
    <w:rsid w:val="00C61A35"/>
    <w:rsid w:val="00C70A90"/>
    <w:rsid w:val="00CC5174"/>
    <w:rsid w:val="00CD5ADB"/>
    <w:rsid w:val="00CF448E"/>
    <w:rsid w:val="00D36B8B"/>
    <w:rsid w:val="00D42E18"/>
    <w:rsid w:val="00D854DA"/>
    <w:rsid w:val="00DC55EB"/>
    <w:rsid w:val="00DD62C0"/>
    <w:rsid w:val="00DE6B2D"/>
    <w:rsid w:val="00DF034A"/>
    <w:rsid w:val="00E27C2A"/>
    <w:rsid w:val="00E6132C"/>
    <w:rsid w:val="00EB7C3E"/>
    <w:rsid w:val="00ED09D7"/>
    <w:rsid w:val="00EF49C9"/>
    <w:rsid w:val="00EF7F85"/>
    <w:rsid w:val="00F44D65"/>
    <w:rsid w:val="00F46691"/>
    <w:rsid w:val="00F6509E"/>
    <w:rsid w:val="00F8155E"/>
    <w:rsid w:val="00FA32B1"/>
    <w:rsid w:val="00FD195D"/>
    <w:rsid w:val="00FE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tabs>
        <w:tab w:val="left" w:pos="864"/>
      </w:tabs>
      <w:spacing w:line="360" w:lineRule="exact"/>
    </w:pPr>
    <w:rPr>
      <w:rFonts w:ascii="Arial" w:hAnsi="Arial"/>
      <w:i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tabs>
        <w:tab w:val="left" w:pos="864"/>
      </w:tabs>
      <w:spacing w:line="360" w:lineRule="exact"/>
    </w:pPr>
    <w:rPr>
      <w:rFonts w:ascii="Arial" w:hAnsi="Arial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686</Words>
  <Characters>4323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Autor: _______ Datum: ________</vt:lpstr>
    </vt:vector>
  </TitlesOfParts>
  <Company/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 Steildachsanierung zählt auch Luftdichtheit des Bestandsbebäudes</dc:title>
  <dc:creator>M. Vater</dc:creator>
  <cp:lastModifiedBy>Monika Vater</cp:lastModifiedBy>
  <cp:revision>87</cp:revision>
  <dcterms:created xsi:type="dcterms:W3CDTF">2023-10-10T14:37:00Z</dcterms:created>
  <dcterms:modified xsi:type="dcterms:W3CDTF">2024-01-27T12:27:00Z</dcterms:modified>
</cp:coreProperties>
</file>