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B01" w:rsidRPr="00662DB2" w:rsidRDefault="001A1022">
      <w:pPr>
        <w:spacing w:line="360" w:lineRule="exact"/>
        <w:rPr>
          <w:rFonts w:ascii="Arial" w:hAnsi="Arial"/>
          <w:b/>
          <w:sz w:val="28"/>
          <w:szCs w:val="28"/>
        </w:rPr>
      </w:pPr>
      <w:bookmarkStart w:id="0" w:name="_GoBack"/>
      <w:r w:rsidRPr="00662DB2">
        <w:rPr>
          <w:rFonts w:ascii="Arial" w:hAnsi="Arial"/>
          <w:b/>
          <w:sz w:val="28"/>
          <w:szCs w:val="28"/>
        </w:rPr>
        <w:t>Es braucht schon mehr als eine Seite</w:t>
      </w:r>
    </w:p>
    <w:p w:rsidR="001A1022" w:rsidRPr="001A1022" w:rsidRDefault="001A1022">
      <w:pPr>
        <w:spacing w:line="360" w:lineRule="exact"/>
        <w:rPr>
          <w:rFonts w:ascii="Arial" w:hAnsi="Arial"/>
          <w:b/>
          <w:sz w:val="24"/>
        </w:rPr>
      </w:pPr>
    </w:p>
    <w:p w:rsidR="001A1022" w:rsidRPr="00662DB2" w:rsidRDefault="001A1022">
      <w:pPr>
        <w:spacing w:line="360" w:lineRule="exact"/>
        <w:rPr>
          <w:rFonts w:ascii="Arial" w:hAnsi="Arial"/>
          <w:b/>
          <w:sz w:val="24"/>
          <w:szCs w:val="24"/>
        </w:rPr>
      </w:pPr>
      <w:r w:rsidRPr="00662DB2">
        <w:rPr>
          <w:rFonts w:ascii="Arial" w:hAnsi="Arial"/>
          <w:b/>
          <w:sz w:val="24"/>
          <w:szCs w:val="24"/>
        </w:rPr>
        <w:t>Neue FLiB-Broschüre zum korrekten Blower-Door-Prüfbericht</w:t>
      </w:r>
    </w:p>
    <w:p w:rsidR="009C5B01" w:rsidRDefault="009C5B01">
      <w:pPr>
        <w:spacing w:line="360" w:lineRule="exact"/>
        <w:rPr>
          <w:rFonts w:ascii="Arial" w:hAnsi="Arial"/>
          <w:sz w:val="24"/>
        </w:rPr>
      </w:pPr>
    </w:p>
    <w:p w:rsidR="00722BE4" w:rsidRDefault="00517343">
      <w:pPr>
        <w:spacing w:line="360" w:lineRule="exact"/>
        <w:rPr>
          <w:rFonts w:ascii="Arial" w:hAnsi="Arial"/>
          <w:sz w:val="24"/>
        </w:rPr>
      </w:pPr>
      <w:r>
        <w:rPr>
          <w:rFonts w:ascii="Arial" w:hAnsi="Arial"/>
          <w:sz w:val="24"/>
        </w:rPr>
        <w:t xml:space="preserve">Wann immer </w:t>
      </w:r>
      <w:r w:rsidR="0098446E">
        <w:rPr>
          <w:rFonts w:ascii="Arial" w:hAnsi="Arial"/>
          <w:sz w:val="24"/>
        </w:rPr>
        <w:t>die D</w:t>
      </w:r>
      <w:r>
        <w:rPr>
          <w:rFonts w:ascii="Arial" w:hAnsi="Arial"/>
          <w:sz w:val="24"/>
        </w:rPr>
        <w:t xml:space="preserve">ichtheit eines Gebäudes </w:t>
      </w:r>
      <w:r w:rsidR="0098446E">
        <w:rPr>
          <w:rFonts w:ascii="Arial" w:hAnsi="Arial"/>
          <w:sz w:val="24"/>
        </w:rPr>
        <w:t xml:space="preserve">offiziell </w:t>
      </w:r>
      <w:r w:rsidR="00A36EA0">
        <w:rPr>
          <w:rFonts w:ascii="Arial" w:hAnsi="Arial"/>
          <w:sz w:val="24"/>
        </w:rPr>
        <w:t xml:space="preserve">per </w:t>
      </w:r>
      <w:r w:rsidR="0098446E">
        <w:rPr>
          <w:rFonts w:ascii="Arial" w:hAnsi="Arial"/>
          <w:sz w:val="24"/>
        </w:rPr>
        <w:t xml:space="preserve">Luftdichtheitstest </w:t>
      </w:r>
      <w:r>
        <w:rPr>
          <w:rFonts w:ascii="Arial" w:hAnsi="Arial"/>
          <w:sz w:val="24"/>
        </w:rPr>
        <w:t>ermittelt werden soll, gehört ein normge</w:t>
      </w:r>
      <w:r w:rsidR="00B32056">
        <w:rPr>
          <w:rFonts w:ascii="Arial" w:hAnsi="Arial"/>
          <w:sz w:val="24"/>
        </w:rPr>
        <w:t>rechter</w:t>
      </w:r>
      <w:r>
        <w:rPr>
          <w:rFonts w:ascii="Arial" w:hAnsi="Arial"/>
          <w:sz w:val="24"/>
        </w:rPr>
        <w:t xml:space="preserve"> Prüfbericht dazu. </w:t>
      </w:r>
      <w:r w:rsidR="00B32056">
        <w:rPr>
          <w:rFonts w:ascii="Arial" w:hAnsi="Arial"/>
          <w:sz w:val="24"/>
        </w:rPr>
        <w:t xml:space="preserve">Wie genau der </w:t>
      </w:r>
      <w:r w:rsidR="00AB5584">
        <w:rPr>
          <w:rFonts w:ascii="Arial" w:hAnsi="Arial"/>
          <w:sz w:val="24"/>
        </w:rPr>
        <w:t>laut</w:t>
      </w:r>
      <w:r w:rsidR="00B32056">
        <w:rPr>
          <w:rFonts w:ascii="Arial" w:hAnsi="Arial"/>
          <w:sz w:val="24"/>
        </w:rPr>
        <w:t xml:space="preserve"> Gebäudeenergiegesetz GEG aussehen muss, beschreibt </w:t>
      </w:r>
      <w:r w:rsidR="00463DFB">
        <w:rPr>
          <w:rFonts w:ascii="Arial" w:hAnsi="Arial"/>
          <w:sz w:val="24"/>
        </w:rPr>
        <w:t>die</w:t>
      </w:r>
      <w:r w:rsidR="00B32056">
        <w:rPr>
          <w:rFonts w:ascii="Arial" w:hAnsi="Arial"/>
          <w:sz w:val="24"/>
        </w:rPr>
        <w:t xml:space="preserve"> </w:t>
      </w:r>
      <w:r w:rsidR="00463DFB">
        <w:rPr>
          <w:rFonts w:ascii="Arial" w:hAnsi="Arial"/>
          <w:sz w:val="24"/>
        </w:rPr>
        <w:t>vom Fachverband</w:t>
      </w:r>
      <w:r w:rsidR="00B32056">
        <w:rPr>
          <w:rFonts w:ascii="Arial" w:hAnsi="Arial"/>
          <w:sz w:val="24"/>
        </w:rPr>
        <w:t xml:space="preserve"> Luftdichtheit im Bauwesen (FLiB e. V.) </w:t>
      </w:r>
      <w:r w:rsidR="00463DFB">
        <w:rPr>
          <w:rFonts w:ascii="Arial" w:hAnsi="Arial"/>
          <w:sz w:val="24"/>
        </w:rPr>
        <w:t xml:space="preserve">herausgegebene Broschüre </w:t>
      </w:r>
      <w:r w:rsidR="00BA7324">
        <w:rPr>
          <w:rFonts w:ascii="Arial" w:hAnsi="Arial"/>
          <w:sz w:val="24"/>
        </w:rPr>
        <w:t>„</w:t>
      </w:r>
      <w:r w:rsidR="00B32056">
        <w:rPr>
          <w:rFonts w:ascii="Arial" w:hAnsi="Arial"/>
          <w:sz w:val="24"/>
        </w:rPr>
        <w:t>Anforderungen an den Prüfbericht nach DIN EN ISO 9972</w:t>
      </w:r>
      <w:r w:rsidR="00BA7324">
        <w:rPr>
          <w:rFonts w:ascii="Arial" w:hAnsi="Arial"/>
          <w:sz w:val="24"/>
        </w:rPr>
        <w:t>“</w:t>
      </w:r>
      <w:r w:rsidR="00B32056">
        <w:rPr>
          <w:rFonts w:ascii="Arial" w:hAnsi="Arial"/>
          <w:sz w:val="24"/>
        </w:rPr>
        <w:t>.</w:t>
      </w:r>
      <w:r w:rsidR="00F47607">
        <w:rPr>
          <w:rFonts w:ascii="Arial" w:hAnsi="Arial"/>
          <w:sz w:val="24"/>
        </w:rPr>
        <w:t xml:space="preserve"> </w:t>
      </w:r>
      <w:r w:rsidR="00463DFB">
        <w:rPr>
          <w:rFonts w:ascii="Arial" w:hAnsi="Arial"/>
          <w:sz w:val="24"/>
        </w:rPr>
        <w:t>Sie</w:t>
      </w:r>
      <w:r w:rsidR="00892ED4">
        <w:rPr>
          <w:rFonts w:ascii="Arial" w:hAnsi="Arial"/>
          <w:sz w:val="24"/>
        </w:rPr>
        <w:t xml:space="preserve"> </w:t>
      </w:r>
      <w:r w:rsidR="00463DFB">
        <w:rPr>
          <w:rFonts w:ascii="Arial" w:hAnsi="Arial"/>
          <w:sz w:val="24"/>
        </w:rPr>
        <w:t>soll</w:t>
      </w:r>
      <w:r w:rsidR="00892ED4">
        <w:rPr>
          <w:rFonts w:ascii="Arial" w:hAnsi="Arial"/>
          <w:sz w:val="24"/>
        </w:rPr>
        <w:t xml:space="preserve"> sowohl Messteams beim Dokumentieren ihrer Arbeit unterstützen</w:t>
      </w:r>
      <w:r w:rsidR="00513BBE">
        <w:rPr>
          <w:rFonts w:ascii="Arial" w:hAnsi="Arial"/>
          <w:sz w:val="24"/>
        </w:rPr>
        <w:t xml:space="preserve"> als auch </w:t>
      </w:r>
      <w:r w:rsidR="00621979">
        <w:rPr>
          <w:rFonts w:ascii="Arial" w:hAnsi="Arial"/>
          <w:sz w:val="24"/>
        </w:rPr>
        <w:t>Verantwortliche</w:t>
      </w:r>
      <w:r w:rsidR="00513BBE">
        <w:rPr>
          <w:rFonts w:ascii="Arial" w:hAnsi="Arial"/>
          <w:sz w:val="24"/>
        </w:rPr>
        <w:t xml:space="preserve"> bei Förderbanken, in Bauämtern, Planungs- oder Energieberatungsbüros </w:t>
      </w:r>
      <w:r w:rsidR="00621979">
        <w:rPr>
          <w:rFonts w:ascii="Arial" w:hAnsi="Arial"/>
          <w:sz w:val="24"/>
        </w:rPr>
        <w:t xml:space="preserve">darüber </w:t>
      </w:r>
      <w:r w:rsidR="00513BBE">
        <w:rPr>
          <w:rFonts w:ascii="Arial" w:hAnsi="Arial"/>
          <w:sz w:val="24"/>
        </w:rPr>
        <w:t xml:space="preserve">informieren, welche </w:t>
      </w:r>
      <w:r w:rsidR="00621979">
        <w:rPr>
          <w:rFonts w:ascii="Arial" w:hAnsi="Arial"/>
          <w:sz w:val="24"/>
        </w:rPr>
        <w:t xml:space="preserve">Angaben sie </w:t>
      </w:r>
      <w:r w:rsidR="006436AB">
        <w:rPr>
          <w:rFonts w:ascii="Arial" w:hAnsi="Arial"/>
          <w:sz w:val="24"/>
        </w:rPr>
        <w:t>erwarten</w:t>
      </w:r>
      <w:r w:rsidR="00513BBE">
        <w:rPr>
          <w:rFonts w:ascii="Arial" w:hAnsi="Arial"/>
          <w:sz w:val="24"/>
        </w:rPr>
        <w:t xml:space="preserve"> dürfen. </w:t>
      </w:r>
      <w:r w:rsidR="006436AB">
        <w:rPr>
          <w:rFonts w:ascii="Arial" w:hAnsi="Arial"/>
          <w:sz w:val="24"/>
        </w:rPr>
        <w:t>Nicht zuletzt hofft der FLiB alle Beteiligten dafür zu sen</w:t>
      </w:r>
      <w:r w:rsidR="006635DF">
        <w:rPr>
          <w:rFonts w:ascii="Arial" w:hAnsi="Arial"/>
          <w:sz w:val="24"/>
        </w:rPr>
        <w:t>sibilisieren, dass fantasievoll gestaltete</w:t>
      </w:r>
      <w:r w:rsidR="006436AB">
        <w:rPr>
          <w:rFonts w:ascii="Arial" w:hAnsi="Arial"/>
          <w:sz w:val="24"/>
        </w:rPr>
        <w:t xml:space="preserve"> Zertifikate, die einen bestandenen Blower-Door-Test </w:t>
      </w:r>
      <w:r w:rsidR="00111B5C">
        <w:rPr>
          <w:rFonts w:ascii="Arial" w:hAnsi="Arial"/>
          <w:sz w:val="24"/>
        </w:rPr>
        <w:t>verkünden</w:t>
      </w:r>
      <w:r w:rsidR="006436AB">
        <w:rPr>
          <w:rFonts w:ascii="Arial" w:hAnsi="Arial"/>
          <w:sz w:val="24"/>
        </w:rPr>
        <w:t xml:space="preserve">, als öffentlich-rechtlicher Nachweis der Gebäude-Luftdichtheit nicht </w:t>
      </w:r>
      <w:r w:rsidR="00463DFB">
        <w:rPr>
          <w:rFonts w:ascii="Arial" w:hAnsi="Arial"/>
          <w:sz w:val="24"/>
        </w:rPr>
        <w:t>genügen</w:t>
      </w:r>
      <w:r w:rsidR="006436AB">
        <w:rPr>
          <w:rFonts w:ascii="Arial" w:hAnsi="Arial"/>
          <w:sz w:val="24"/>
        </w:rPr>
        <w:t xml:space="preserve">. Die </w:t>
      </w:r>
      <w:r w:rsidR="00724A49">
        <w:rPr>
          <w:rFonts w:ascii="Arial" w:hAnsi="Arial"/>
          <w:sz w:val="24"/>
        </w:rPr>
        <w:t>Informationsschrift</w:t>
      </w:r>
      <w:r w:rsidR="00BA7324">
        <w:rPr>
          <w:rFonts w:ascii="Arial" w:hAnsi="Arial"/>
          <w:sz w:val="24"/>
        </w:rPr>
        <w:t xml:space="preserve"> ist ab sofort für 9,79 Euro als Download oder Printversion im </w:t>
      </w:r>
      <w:r w:rsidR="00B0767B">
        <w:rPr>
          <w:rFonts w:ascii="Arial" w:hAnsi="Arial"/>
          <w:sz w:val="24"/>
        </w:rPr>
        <w:t>Web-S</w:t>
      </w:r>
      <w:r w:rsidR="00BA7324">
        <w:rPr>
          <w:rFonts w:ascii="Arial" w:hAnsi="Arial"/>
          <w:sz w:val="24"/>
        </w:rPr>
        <w:t xml:space="preserve">hop </w:t>
      </w:r>
      <w:r w:rsidR="008F0FFF">
        <w:rPr>
          <w:rFonts w:ascii="Arial" w:hAnsi="Arial"/>
          <w:sz w:val="24"/>
        </w:rPr>
        <w:t xml:space="preserve">des Fachverbands </w:t>
      </w:r>
      <w:r w:rsidR="00BA7324">
        <w:rPr>
          <w:rFonts w:ascii="Arial" w:hAnsi="Arial"/>
          <w:sz w:val="24"/>
        </w:rPr>
        <w:t xml:space="preserve">unter </w:t>
      </w:r>
      <w:hyperlink r:id="rId8" w:history="1">
        <w:r w:rsidR="00BA7324" w:rsidRPr="00BA7324">
          <w:rPr>
            <w:rStyle w:val="Hyperlink"/>
            <w:rFonts w:ascii="Arial" w:hAnsi="Arial"/>
            <w:sz w:val="24"/>
          </w:rPr>
          <w:t>www.flib.de/Publikationen.php</w:t>
        </w:r>
      </w:hyperlink>
      <w:r w:rsidR="00BA7324">
        <w:rPr>
          <w:rFonts w:ascii="Arial" w:hAnsi="Arial"/>
          <w:sz w:val="24"/>
        </w:rPr>
        <w:t xml:space="preserve"> erhältlich. </w:t>
      </w:r>
    </w:p>
    <w:p w:rsidR="00A36EA0" w:rsidRDefault="00A36EA0">
      <w:pPr>
        <w:spacing w:line="360" w:lineRule="exact"/>
        <w:rPr>
          <w:rFonts w:ascii="Arial" w:hAnsi="Arial"/>
          <w:sz w:val="24"/>
        </w:rPr>
      </w:pPr>
    </w:p>
    <w:p w:rsidR="00A36EA0" w:rsidRDefault="00B61BE1">
      <w:pPr>
        <w:spacing w:line="360" w:lineRule="exact"/>
        <w:rPr>
          <w:rFonts w:ascii="Arial" w:hAnsi="Arial"/>
          <w:sz w:val="24"/>
        </w:rPr>
      </w:pPr>
      <w:r>
        <w:rPr>
          <w:rFonts w:ascii="Arial" w:hAnsi="Arial"/>
          <w:sz w:val="24"/>
        </w:rPr>
        <w:t>Den</w:t>
      </w:r>
      <w:r w:rsidR="00521910">
        <w:rPr>
          <w:rFonts w:ascii="Arial" w:hAnsi="Arial"/>
          <w:sz w:val="24"/>
        </w:rPr>
        <w:t xml:space="preserve"> Aufbau </w:t>
      </w:r>
      <w:r>
        <w:rPr>
          <w:rFonts w:ascii="Arial" w:hAnsi="Arial"/>
          <w:sz w:val="24"/>
        </w:rPr>
        <w:t>teilt</w:t>
      </w:r>
      <w:r w:rsidR="00521910">
        <w:rPr>
          <w:rFonts w:ascii="Arial" w:hAnsi="Arial"/>
          <w:sz w:val="24"/>
        </w:rPr>
        <w:t xml:space="preserve"> die </w:t>
      </w:r>
      <w:r w:rsidR="00E44D95">
        <w:rPr>
          <w:rFonts w:ascii="Arial" w:hAnsi="Arial"/>
          <w:sz w:val="24"/>
        </w:rPr>
        <w:t>aktuelle</w:t>
      </w:r>
      <w:r>
        <w:rPr>
          <w:rFonts w:ascii="Arial" w:hAnsi="Arial"/>
          <w:sz w:val="24"/>
        </w:rPr>
        <w:t xml:space="preserve"> Broschüre mit ihrer</w:t>
      </w:r>
      <w:r w:rsidR="00521910">
        <w:rPr>
          <w:rFonts w:ascii="Arial" w:hAnsi="Arial"/>
          <w:sz w:val="24"/>
        </w:rPr>
        <w:t xml:space="preserve"> Vorgängerversion zum Prüfbericht nach DIN EN 13829. Ein erster Überblick listet die von neuer Prüfnorm </w:t>
      </w:r>
      <w:r w:rsidR="009B0106">
        <w:rPr>
          <w:rFonts w:ascii="Arial" w:hAnsi="Arial"/>
          <w:sz w:val="24"/>
        </w:rPr>
        <w:t>samt</w:t>
      </w:r>
      <w:r w:rsidR="00521910">
        <w:rPr>
          <w:rFonts w:ascii="Arial" w:hAnsi="Arial"/>
          <w:sz w:val="24"/>
        </w:rPr>
        <w:t xml:space="preserve"> nationalem Anhang geforderten </w:t>
      </w:r>
      <w:r w:rsidR="00AA4053">
        <w:rPr>
          <w:rFonts w:ascii="Arial" w:hAnsi="Arial"/>
          <w:sz w:val="24"/>
        </w:rPr>
        <w:t xml:space="preserve">sowie </w:t>
      </w:r>
      <w:r w:rsidR="009B0106">
        <w:rPr>
          <w:rFonts w:ascii="Arial" w:hAnsi="Arial"/>
          <w:sz w:val="24"/>
        </w:rPr>
        <w:t>vom FLiB empfohlene</w:t>
      </w:r>
      <w:r w:rsidR="00AA4053">
        <w:rPr>
          <w:rFonts w:ascii="Arial" w:hAnsi="Arial"/>
          <w:sz w:val="24"/>
        </w:rPr>
        <w:t xml:space="preserve"> </w:t>
      </w:r>
      <w:r w:rsidR="00521910">
        <w:rPr>
          <w:rFonts w:ascii="Arial" w:hAnsi="Arial"/>
          <w:sz w:val="24"/>
        </w:rPr>
        <w:t xml:space="preserve">Inhalte auf. </w:t>
      </w:r>
      <w:r w:rsidR="00AA4053">
        <w:rPr>
          <w:rFonts w:ascii="Arial" w:hAnsi="Arial"/>
          <w:sz w:val="24"/>
        </w:rPr>
        <w:t xml:space="preserve">Der </w:t>
      </w:r>
      <w:r>
        <w:rPr>
          <w:rFonts w:ascii="Arial" w:hAnsi="Arial"/>
          <w:sz w:val="24"/>
        </w:rPr>
        <w:t>kommentierte</w:t>
      </w:r>
      <w:r w:rsidR="00AA4053">
        <w:rPr>
          <w:rFonts w:ascii="Arial" w:hAnsi="Arial"/>
          <w:sz w:val="24"/>
        </w:rPr>
        <w:t xml:space="preserve"> Muster-P</w:t>
      </w:r>
      <w:r w:rsidR="00521910">
        <w:rPr>
          <w:rFonts w:ascii="Arial" w:hAnsi="Arial"/>
          <w:sz w:val="24"/>
        </w:rPr>
        <w:t xml:space="preserve">rüfbericht zeigt, wie eine vollständige Dokumentation aussehen </w:t>
      </w:r>
      <w:r w:rsidR="0004554C">
        <w:rPr>
          <w:rFonts w:ascii="Arial" w:hAnsi="Arial"/>
          <w:sz w:val="24"/>
        </w:rPr>
        <w:t>kann</w:t>
      </w:r>
      <w:r w:rsidR="00521910">
        <w:rPr>
          <w:rFonts w:ascii="Arial" w:hAnsi="Arial"/>
          <w:sz w:val="24"/>
        </w:rPr>
        <w:t xml:space="preserve">, und liefert </w:t>
      </w:r>
      <w:r w:rsidR="00CB1EFC">
        <w:rPr>
          <w:rFonts w:ascii="Arial" w:hAnsi="Arial"/>
          <w:sz w:val="24"/>
        </w:rPr>
        <w:t>B</w:t>
      </w:r>
      <w:r w:rsidR="00521910">
        <w:rPr>
          <w:rFonts w:ascii="Arial" w:hAnsi="Arial"/>
          <w:sz w:val="24"/>
        </w:rPr>
        <w:t xml:space="preserve">eispiele unter anderem fürs bewertungsfreie Beschreiben von Leckagen. </w:t>
      </w:r>
      <w:r w:rsidR="007345E1">
        <w:rPr>
          <w:rFonts w:ascii="Arial" w:hAnsi="Arial"/>
          <w:sz w:val="24"/>
        </w:rPr>
        <w:t>Hinweise</w:t>
      </w:r>
      <w:r w:rsidR="00AA4053">
        <w:rPr>
          <w:rFonts w:ascii="Arial" w:hAnsi="Arial"/>
          <w:sz w:val="24"/>
        </w:rPr>
        <w:t xml:space="preserve"> zum Muster-Prüfbericht greifen Punkte auf, bei denen </w:t>
      </w:r>
      <w:r w:rsidR="00D83453">
        <w:rPr>
          <w:rFonts w:ascii="Arial" w:hAnsi="Arial"/>
          <w:sz w:val="24"/>
        </w:rPr>
        <w:t xml:space="preserve">es </w:t>
      </w:r>
      <w:r w:rsidR="00AA4053">
        <w:rPr>
          <w:rFonts w:ascii="Arial" w:hAnsi="Arial"/>
          <w:sz w:val="24"/>
        </w:rPr>
        <w:t>in der Vergangenheit häufig zu Unschärfen</w:t>
      </w:r>
      <w:r w:rsidR="009B0106">
        <w:rPr>
          <w:rFonts w:ascii="Arial" w:hAnsi="Arial"/>
          <w:sz w:val="24"/>
        </w:rPr>
        <w:t xml:space="preserve"> </w:t>
      </w:r>
      <w:r w:rsidR="00AA4053">
        <w:rPr>
          <w:rFonts w:ascii="Arial" w:hAnsi="Arial"/>
          <w:sz w:val="24"/>
        </w:rPr>
        <w:t xml:space="preserve">kam und die auch nach neuer Norm relevant bleiben. </w:t>
      </w:r>
      <w:r w:rsidR="00571AD1">
        <w:rPr>
          <w:rFonts w:ascii="Arial" w:hAnsi="Arial"/>
          <w:sz w:val="24"/>
        </w:rPr>
        <w:t>Über die</w:t>
      </w:r>
      <w:r w:rsidR="005178D5">
        <w:rPr>
          <w:rFonts w:ascii="Arial" w:hAnsi="Arial"/>
          <w:sz w:val="24"/>
        </w:rPr>
        <w:t xml:space="preserve"> Checkliste für die Gebäude-Präparation nach Verfahren 3 der DIN EN ISO 9972 können Messteams </w:t>
      </w:r>
      <w:r w:rsidR="005178D5">
        <w:rPr>
          <w:rFonts w:ascii="Arial" w:hAnsi="Arial"/>
          <w:sz w:val="24"/>
        </w:rPr>
        <w:lastRenderedPageBreak/>
        <w:t xml:space="preserve">ihre </w:t>
      </w:r>
      <w:r w:rsidR="00571AD1">
        <w:rPr>
          <w:rFonts w:ascii="Arial" w:hAnsi="Arial"/>
          <w:sz w:val="24"/>
        </w:rPr>
        <w:t>Auftraggeber</w:t>
      </w:r>
      <w:r w:rsidR="005178D5">
        <w:rPr>
          <w:rFonts w:ascii="Arial" w:hAnsi="Arial"/>
          <w:sz w:val="24"/>
        </w:rPr>
        <w:t xml:space="preserve"> über notwendige Abdichtungsmaßnahmen informieren</w:t>
      </w:r>
      <w:r w:rsidR="00571AD1">
        <w:rPr>
          <w:rFonts w:ascii="Arial" w:hAnsi="Arial"/>
          <w:sz w:val="24"/>
        </w:rPr>
        <w:t xml:space="preserve"> </w:t>
      </w:r>
      <w:r w:rsidR="00AC0DE1">
        <w:rPr>
          <w:rFonts w:ascii="Arial" w:hAnsi="Arial"/>
          <w:sz w:val="24"/>
        </w:rPr>
        <w:t>sowie</w:t>
      </w:r>
      <w:r w:rsidR="00571AD1">
        <w:rPr>
          <w:rFonts w:ascii="Arial" w:hAnsi="Arial"/>
          <w:sz w:val="24"/>
        </w:rPr>
        <w:t xml:space="preserve"> die </w:t>
      </w:r>
      <w:r w:rsidR="00AC0DE1">
        <w:rPr>
          <w:rFonts w:ascii="Arial" w:hAnsi="Arial"/>
          <w:sz w:val="24"/>
        </w:rPr>
        <w:t>Normentreue</w:t>
      </w:r>
      <w:r w:rsidR="00571AD1">
        <w:rPr>
          <w:rFonts w:ascii="Arial" w:hAnsi="Arial"/>
          <w:sz w:val="24"/>
        </w:rPr>
        <w:t xml:space="preserve"> des eigenen Vorgehens absichern. </w:t>
      </w:r>
      <w:r w:rsidR="001A3654">
        <w:rPr>
          <w:rFonts w:ascii="Arial" w:hAnsi="Arial"/>
          <w:sz w:val="24"/>
        </w:rPr>
        <w:t xml:space="preserve">Und </w:t>
      </w:r>
      <w:r w:rsidR="007345E1">
        <w:rPr>
          <w:rFonts w:ascii="Arial" w:hAnsi="Arial"/>
          <w:sz w:val="24"/>
        </w:rPr>
        <w:t>eine</w:t>
      </w:r>
      <w:r w:rsidR="001A3654">
        <w:rPr>
          <w:rFonts w:ascii="Arial" w:hAnsi="Arial"/>
          <w:sz w:val="24"/>
        </w:rPr>
        <w:t xml:space="preserve"> spezielle Prüfbericht-Checkliste </w:t>
      </w:r>
      <w:r>
        <w:rPr>
          <w:rFonts w:ascii="Arial" w:hAnsi="Arial"/>
          <w:sz w:val="24"/>
        </w:rPr>
        <w:t>verhilft</w:t>
      </w:r>
      <w:r w:rsidR="001A3654">
        <w:rPr>
          <w:rFonts w:ascii="Arial" w:hAnsi="Arial"/>
          <w:sz w:val="24"/>
        </w:rPr>
        <w:t xml:space="preserve"> allen, die selbst Berichte verfassen oder aber solche kontrollieren müssen, </w:t>
      </w:r>
      <w:r>
        <w:rPr>
          <w:rFonts w:ascii="Arial" w:hAnsi="Arial"/>
          <w:sz w:val="24"/>
        </w:rPr>
        <w:t>zum</w:t>
      </w:r>
      <w:r w:rsidR="001A3654">
        <w:rPr>
          <w:rFonts w:ascii="Arial" w:hAnsi="Arial"/>
          <w:sz w:val="24"/>
        </w:rPr>
        <w:t xml:space="preserve"> raschen Überblick, ob nichts vergessen wurde.</w:t>
      </w:r>
    </w:p>
    <w:p w:rsidR="00ED61A7" w:rsidRDefault="00ED61A7" w:rsidP="00ED61A7">
      <w:pPr>
        <w:spacing w:line="360" w:lineRule="exact"/>
        <w:rPr>
          <w:rFonts w:ascii="Arial" w:hAnsi="Arial"/>
          <w:sz w:val="24"/>
        </w:rPr>
      </w:pPr>
    </w:p>
    <w:p w:rsidR="00ED61A7" w:rsidRPr="001A1022" w:rsidRDefault="00ED61A7" w:rsidP="00ED61A7">
      <w:pPr>
        <w:spacing w:line="360" w:lineRule="exact"/>
        <w:rPr>
          <w:rFonts w:ascii="Arial" w:hAnsi="Arial"/>
          <w:b/>
          <w:sz w:val="24"/>
        </w:rPr>
      </w:pPr>
      <w:r w:rsidRPr="001A1022">
        <w:rPr>
          <w:rFonts w:ascii="Arial" w:hAnsi="Arial"/>
          <w:b/>
          <w:sz w:val="24"/>
        </w:rPr>
        <w:t>Checklisten erleichtern den Überblick</w:t>
      </w:r>
    </w:p>
    <w:p w:rsidR="00ED61A7" w:rsidRDefault="00ED61A7" w:rsidP="00ED61A7">
      <w:pPr>
        <w:spacing w:line="360" w:lineRule="exact"/>
        <w:rPr>
          <w:rFonts w:ascii="Arial" w:hAnsi="Arial"/>
          <w:sz w:val="24"/>
        </w:rPr>
      </w:pPr>
      <w:r>
        <w:rPr>
          <w:rFonts w:ascii="Arial" w:hAnsi="Arial"/>
          <w:sz w:val="24"/>
        </w:rPr>
        <w:t>„Gerade die beiden Checklisten dienen nicht nur der allgemeinen Information, sondern stellen auf Dauer angelegte Arbeitshilfen dar“, betont FLiB-Geschäftsführer Oliver Solcher. Zusätzlichen Nutzen bieten sie in der aktuellen</w:t>
      </w:r>
      <w:r w:rsidR="00D636F0">
        <w:rPr>
          <w:rFonts w:ascii="Arial" w:hAnsi="Arial"/>
          <w:sz w:val="24"/>
        </w:rPr>
        <w:t xml:space="preserve"> </w:t>
      </w:r>
      <w:r>
        <w:rPr>
          <w:rFonts w:ascii="Arial" w:hAnsi="Arial"/>
          <w:sz w:val="24"/>
        </w:rPr>
        <w:t xml:space="preserve">Übergangszeit, in der sowohl Luftdichtheitsmessungen nach alter wie solche nach neuer Norm vorkommen. Vor allem in Kombination mit ihren Pendants aus der vorherigen Broschüre können die Checklisten allen Beteiligten helfen, beim Wechsel zwischen den Regelwerken deren Unterschiede bei Vorgehensweise und Anforderungen im Blick zu behalten. Solcher: „Dieses Hin-und-her-Switchen wird </w:t>
      </w:r>
      <w:r w:rsidR="00CE508E">
        <w:rPr>
          <w:rFonts w:ascii="Arial" w:hAnsi="Arial"/>
          <w:sz w:val="24"/>
        </w:rPr>
        <w:t>die</w:t>
      </w:r>
      <w:r>
        <w:rPr>
          <w:rFonts w:ascii="Arial" w:hAnsi="Arial"/>
          <w:sz w:val="24"/>
        </w:rPr>
        <w:t xml:space="preserve"> Branche so lange </w:t>
      </w:r>
      <w:r w:rsidR="00CE508E">
        <w:rPr>
          <w:rFonts w:ascii="Arial" w:hAnsi="Arial"/>
          <w:sz w:val="24"/>
        </w:rPr>
        <w:t>begleiten</w:t>
      </w:r>
      <w:r>
        <w:rPr>
          <w:rFonts w:ascii="Arial" w:hAnsi="Arial"/>
          <w:sz w:val="24"/>
        </w:rPr>
        <w:t xml:space="preserve">, bis die letzte Schlussmessung beim letzten </w:t>
      </w:r>
      <w:r w:rsidR="004929B4">
        <w:rPr>
          <w:rFonts w:ascii="Arial" w:hAnsi="Arial"/>
          <w:sz w:val="24"/>
        </w:rPr>
        <w:t xml:space="preserve">noch </w:t>
      </w:r>
      <w:r>
        <w:rPr>
          <w:rFonts w:ascii="Arial" w:hAnsi="Arial"/>
          <w:sz w:val="24"/>
        </w:rPr>
        <w:t>nach Energie-Einspar-Verordnung genehmigten und somit nach DIN EN 13829 zu prüfenden Gebäude erledigt ist.“</w:t>
      </w:r>
    </w:p>
    <w:p w:rsidR="0038316E" w:rsidRDefault="0038316E">
      <w:pPr>
        <w:spacing w:line="360" w:lineRule="exact"/>
        <w:rPr>
          <w:rFonts w:ascii="Arial" w:hAnsi="Arial"/>
          <w:sz w:val="24"/>
        </w:rPr>
      </w:pPr>
    </w:p>
    <w:p w:rsidR="00FF6F3F" w:rsidRDefault="004677EB">
      <w:pPr>
        <w:spacing w:line="360" w:lineRule="exact"/>
        <w:rPr>
          <w:rFonts w:ascii="Arial" w:hAnsi="Arial"/>
          <w:sz w:val="24"/>
        </w:rPr>
      </w:pPr>
      <w:r>
        <w:rPr>
          <w:rFonts w:ascii="Arial" w:hAnsi="Arial"/>
          <w:sz w:val="24"/>
        </w:rPr>
        <w:t>Im neuen Web</w:t>
      </w:r>
      <w:r w:rsidR="00B0767B">
        <w:rPr>
          <w:rFonts w:ascii="Arial" w:hAnsi="Arial"/>
          <w:sz w:val="24"/>
        </w:rPr>
        <w:t>-S</w:t>
      </w:r>
      <w:r>
        <w:rPr>
          <w:rFonts w:ascii="Arial" w:hAnsi="Arial"/>
          <w:sz w:val="24"/>
        </w:rPr>
        <w:t>hop des Fachverbands finden Interessierte noch zahlreiche weitere Informationen rund ums GEG und die neue Prüfnorm. Beispiel: ein zweiteiliges Infoblatt, das ein</w:t>
      </w:r>
      <w:r w:rsidRPr="004677EB">
        <w:rPr>
          <w:rFonts w:ascii="Arial" w:hAnsi="Arial"/>
          <w:sz w:val="24"/>
        </w:rPr>
        <w:t xml:space="preserve"> in DIN EN ISO 9972 fehlende</w:t>
      </w:r>
      <w:r>
        <w:rPr>
          <w:rFonts w:ascii="Arial" w:hAnsi="Arial"/>
          <w:sz w:val="24"/>
        </w:rPr>
        <w:t>s</w:t>
      </w:r>
      <w:r w:rsidRPr="004677EB">
        <w:rPr>
          <w:rFonts w:ascii="Arial" w:hAnsi="Arial"/>
          <w:sz w:val="24"/>
        </w:rPr>
        <w:t>, vollständige</w:t>
      </w:r>
      <w:r>
        <w:rPr>
          <w:rFonts w:ascii="Arial" w:hAnsi="Arial"/>
          <w:sz w:val="24"/>
        </w:rPr>
        <w:t>s</w:t>
      </w:r>
      <w:r w:rsidRPr="004677EB">
        <w:rPr>
          <w:rFonts w:ascii="Arial" w:hAnsi="Arial"/>
          <w:sz w:val="24"/>
        </w:rPr>
        <w:t xml:space="preserve"> Inhaltsverzeichnis nach</w:t>
      </w:r>
      <w:r>
        <w:rPr>
          <w:rFonts w:ascii="Arial" w:hAnsi="Arial"/>
          <w:sz w:val="24"/>
        </w:rPr>
        <w:t>liefert</w:t>
      </w:r>
      <w:r w:rsidRPr="004677EB">
        <w:rPr>
          <w:rFonts w:ascii="Arial" w:hAnsi="Arial"/>
          <w:sz w:val="24"/>
        </w:rPr>
        <w:t xml:space="preserve"> und dabei die Zusammenhänge zwischen Hauptteil und nationalem Anhang </w:t>
      </w:r>
      <w:r w:rsidR="00767E74">
        <w:rPr>
          <w:rFonts w:ascii="Arial" w:hAnsi="Arial"/>
          <w:sz w:val="24"/>
        </w:rPr>
        <w:t xml:space="preserve">der Norm </w:t>
      </w:r>
      <w:r>
        <w:rPr>
          <w:rFonts w:ascii="Arial" w:hAnsi="Arial"/>
          <w:sz w:val="24"/>
        </w:rPr>
        <w:t>verdeutlicht</w:t>
      </w:r>
      <w:r w:rsidRPr="004677EB">
        <w:rPr>
          <w:rFonts w:ascii="Arial" w:hAnsi="Arial"/>
          <w:sz w:val="24"/>
        </w:rPr>
        <w:t>.</w:t>
      </w:r>
      <w:r>
        <w:rPr>
          <w:rFonts w:ascii="Arial" w:hAnsi="Arial"/>
          <w:sz w:val="24"/>
        </w:rPr>
        <w:t xml:space="preserve"> Direkt zum Shop geht es oben rechts auf jeder Seite von </w:t>
      </w:r>
      <w:hyperlink r:id="rId9" w:history="1">
        <w:r w:rsidR="0004554C" w:rsidRPr="004452AF">
          <w:rPr>
            <w:rStyle w:val="Hyperlink"/>
            <w:rFonts w:ascii="Arial" w:hAnsi="Arial"/>
            <w:sz w:val="24"/>
          </w:rPr>
          <w:t>www.flib.de</w:t>
        </w:r>
      </w:hyperlink>
      <w:r w:rsidR="007A7BCE">
        <w:rPr>
          <w:rFonts w:ascii="Arial" w:hAnsi="Arial"/>
          <w:sz w:val="24"/>
        </w:rPr>
        <w:t>.</w:t>
      </w:r>
    </w:p>
    <w:p w:rsidR="0004554C" w:rsidRDefault="0004554C">
      <w:pPr>
        <w:spacing w:line="360" w:lineRule="exact"/>
        <w:rPr>
          <w:rFonts w:ascii="Arial" w:hAnsi="Arial"/>
          <w:sz w:val="24"/>
        </w:rPr>
      </w:pPr>
    </w:p>
    <w:p w:rsidR="0004554C" w:rsidRDefault="0004554C">
      <w:pPr>
        <w:spacing w:line="360" w:lineRule="exact"/>
        <w:rPr>
          <w:rFonts w:ascii="Arial" w:hAnsi="Arial"/>
          <w:sz w:val="24"/>
        </w:rPr>
      </w:pPr>
    </w:p>
    <w:p w:rsidR="00B0767B" w:rsidRDefault="00B0767B" w:rsidP="00B0767B">
      <w:pPr>
        <w:rPr>
          <w:rFonts w:ascii="Arial" w:hAnsi="Arial"/>
          <w:i/>
          <w:color w:val="0070C0"/>
          <w:sz w:val="24"/>
        </w:rPr>
      </w:pPr>
    </w:p>
    <w:p w:rsidR="0004554C" w:rsidRPr="0004554C" w:rsidRDefault="00CE508E" w:rsidP="00B0767B">
      <w:pPr>
        <w:rPr>
          <w:rFonts w:ascii="Arial" w:hAnsi="Arial"/>
          <w:i/>
          <w:color w:val="0070C0"/>
          <w:sz w:val="24"/>
        </w:rPr>
      </w:pPr>
      <w:r>
        <w:rPr>
          <w:rFonts w:ascii="Arial" w:hAnsi="Arial"/>
          <w:i/>
          <w:color w:val="0070C0"/>
          <w:sz w:val="24"/>
        </w:rPr>
        <w:t>Bildzeile (Abbildung der Titelseite</w:t>
      </w:r>
      <w:r w:rsidR="0004554C" w:rsidRPr="0004554C">
        <w:rPr>
          <w:rFonts w:ascii="Arial" w:hAnsi="Arial"/>
          <w:i/>
          <w:color w:val="0070C0"/>
          <w:sz w:val="24"/>
        </w:rPr>
        <w:t>)</w:t>
      </w:r>
    </w:p>
    <w:p w:rsidR="0004554C" w:rsidRDefault="008F33C9">
      <w:pPr>
        <w:spacing w:line="360" w:lineRule="exact"/>
        <w:rPr>
          <w:rFonts w:ascii="Arial" w:hAnsi="Arial"/>
          <w:sz w:val="24"/>
        </w:rPr>
      </w:pPr>
      <w:r w:rsidRPr="002A654C">
        <w:rPr>
          <w:rFonts w:ascii="Arial" w:hAnsi="Arial"/>
          <w:b/>
          <w:sz w:val="24"/>
        </w:rPr>
        <w:t>Anforderungen an den Prüfbericht nach DIN EN ISO 9972:</w:t>
      </w:r>
      <w:r>
        <w:rPr>
          <w:rFonts w:ascii="Arial" w:hAnsi="Arial"/>
          <w:sz w:val="24"/>
        </w:rPr>
        <w:t xml:space="preserve"> </w:t>
      </w:r>
      <w:r w:rsidR="002A654C">
        <w:rPr>
          <w:rFonts w:ascii="Arial" w:hAnsi="Arial"/>
          <w:sz w:val="24"/>
        </w:rPr>
        <w:t xml:space="preserve">Eine neue Broschüre des FLiB e. V. </w:t>
      </w:r>
      <w:r w:rsidR="004E50DB">
        <w:rPr>
          <w:rFonts w:ascii="Arial" w:hAnsi="Arial"/>
          <w:sz w:val="24"/>
        </w:rPr>
        <w:t>unterstützt</w:t>
      </w:r>
      <w:r w:rsidR="002A654C">
        <w:rPr>
          <w:rFonts w:ascii="Arial" w:hAnsi="Arial"/>
          <w:sz w:val="24"/>
        </w:rPr>
        <w:t xml:space="preserve"> beim Erstellen und Kontrollieren der Dokumentationen von Blower-Door-Tests. Zu beziehen über die Internetseite des Fachverbands (</w:t>
      </w:r>
      <w:hyperlink r:id="rId10" w:history="1">
        <w:r w:rsidR="002A654C" w:rsidRPr="008F4F21">
          <w:rPr>
            <w:rStyle w:val="Hyperlink"/>
            <w:rFonts w:ascii="Arial" w:hAnsi="Arial"/>
            <w:sz w:val="24"/>
          </w:rPr>
          <w:t>www.flib.de/publikationen.php</w:t>
        </w:r>
      </w:hyperlink>
      <w:r w:rsidR="002A654C">
        <w:rPr>
          <w:rFonts w:ascii="Arial" w:hAnsi="Arial"/>
          <w:sz w:val="24"/>
        </w:rPr>
        <w:t>)</w:t>
      </w:r>
      <w:r>
        <w:rPr>
          <w:rFonts w:ascii="Arial" w:hAnsi="Arial"/>
          <w:sz w:val="24"/>
        </w:rPr>
        <w:t xml:space="preserve"> </w:t>
      </w:r>
      <w:r w:rsidR="002A654C">
        <w:rPr>
          <w:rFonts w:ascii="Arial" w:hAnsi="Arial"/>
          <w:sz w:val="24"/>
        </w:rPr>
        <w:t>als Download und Printversion.</w:t>
      </w:r>
    </w:p>
    <w:p w:rsidR="00FF7BAB" w:rsidRDefault="00FF7BAB">
      <w:pPr>
        <w:spacing w:line="360" w:lineRule="exact"/>
        <w:rPr>
          <w:rFonts w:ascii="Arial" w:hAnsi="Arial"/>
          <w:sz w:val="24"/>
        </w:rPr>
      </w:pPr>
    </w:p>
    <w:p w:rsidR="0004554C" w:rsidRPr="00FF7BAB" w:rsidRDefault="00FF7BAB">
      <w:pPr>
        <w:spacing w:line="360" w:lineRule="exact"/>
        <w:rPr>
          <w:rFonts w:ascii="Arial" w:hAnsi="Arial"/>
          <w:i/>
          <w:color w:val="0070C0"/>
          <w:sz w:val="24"/>
        </w:rPr>
      </w:pPr>
      <w:r>
        <w:rPr>
          <w:rFonts w:ascii="Arial" w:hAnsi="Arial"/>
          <w:i/>
          <w:color w:val="0070C0"/>
          <w:sz w:val="24"/>
        </w:rPr>
        <w:t>Bildzeile (</w:t>
      </w:r>
      <w:r w:rsidR="00A456CE">
        <w:rPr>
          <w:rFonts w:ascii="Arial" w:hAnsi="Arial"/>
          <w:i/>
          <w:color w:val="0070C0"/>
          <w:sz w:val="24"/>
        </w:rPr>
        <w:t>Symbolbild</w:t>
      </w:r>
      <w:r>
        <w:rPr>
          <w:rFonts w:ascii="Arial" w:hAnsi="Arial"/>
          <w:i/>
          <w:color w:val="0070C0"/>
          <w:sz w:val="24"/>
        </w:rPr>
        <w:t xml:space="preserve"> Checkliste</w:t>
      </w:r>
      <w:r w:rsidRPr="0004554C">
        <w:rPr>
          <w:rFonts w:ascii="Arial" w:hAnsi="Arial"/>
          <w:i/>
          <w:color w:val="0070C0"/>
          <w:sz w:val="24"/>
        </w:rPr>
        <w:t>)</w:t>
      </w:r>
    </w:p>
    <w:p w:rsidR="00FF7BAB" w:rsidRDefault="00FF7BAB">
      <w:pPr>
        <w:spacing w:line="360" w:lineRule="exact"/>
        <w:rPr>
          <w:rFonts w:ascii="Arial" w:hAnsi="Arial"/>
          <w:sz w:val="24"/>
        </w:rPr>
      </w:pPr>
      <w:r w:rsidRPr="00FF7BAB">
        <w:rPr>
          <w:rFonts w:ascii="Arial" w:hAnsi="Arial"/>
          <w:b/>
          <w:sz w:val="24"/>
        </w:rPr>
        <w:t>Alles erledigt, alles korrekt?</w:t>
      </w:r>
      <w:r>
        <w:rPr>
          <w:rFonts w:ascii="Arial" w:hAnsi="Arial"/>
          <w:sz w:val="24"/>
        </w:rPr>
        <w:t xml:space="preserve"> Die Checklisten in der frisch aufgelegten FLiB-Broschüre helfen bei der Arbeit mit der neuen Prüfnorm für Luftdichtheitsmessungen.</w:t>
      </w:r>
    </w:p>
    <w:p w:rsidR="00FF7BAB" w:rsidRDefault="00FF7BAB">
      <w:pPr>
        <w:spacing w:line="360" w:lineRule="exact"/>
        <w:rPr>
          <w:rFonts w:ascii="Arial" w:hAnsi="Arial"/>
          <w:sz w:val="24"/>
        </w:rPr>
      </w:pPr>
    </w:p>
    <w:p w:rsidR="00FF7BAB" w:rsidRPr="00FF7BAB" w:rsidRDefault="00FF7BAB" w:rsidP="00FF7BAB">
      <w:pPr>
        <w:spacing w:line="360" w:lineRule="exact"/>
        <w:rPr>
          <w:rFonts w:ascii="Arial" w:hAnsi="Arial"/>
          <w:i/>
          <w:color w:val="0070C0"/>
          <w:sz w:val="24"/>
        </w:rPr>
      </w:pPr>
      <w:r>
        <w:rPr>
          <w:rFonts w:ascii="Arial" w:hAnsi="Arial"/>
          <w:i/>
          <w:color w:val="0070C0"/>
          <w:sz w:val="24"/>
        </w:rPr>
        <w:t>Bildzeile (Screenshot vom Shop</w:t>
      </w:r>
      <w:r w:rsidRPr="0004554C">
        <w:rPr>
          <w:rFonts w:ascii="Arial" w:hAnsi="Arial"/>
          <w:i/>
          <w:color w:val="0070C0"/>
          <w:sz w:val="24"/>
        </w:rPr>
        <w:t>)</w:t>
      </w:r>
    </w:p>
    <w:p w:rsidR="00FF7BAB" w:rsidRDefault="00246ED3" w:rsidP="00FF7BAB">
      <w:pPr>
        <w:spacing w:line="360" w:lineRule="exact"/>
        <w:rPr>
          <w:rFonts w:ascii="Arial" w:hAnsi="Arial"/>
          <w:sz w:val="24"/>
        </w:rPr>
      </w:pPr>
      <w:r>
        <w:rPr>
          <w:rFonts w:ascii="Arial" w:hAnsi="Arial"/>
          <w:b/>
          <w:sz w:val="24"/>
        </w:rPr>
        <w:t>Luftdichtheitswissen kompakt:</w:t>
      </w:r>
      <w:r w:rsidR="00FF7BAB">
        <w:rPr>
          <w:rFonts w:ascii="Arial" w:hAnsi="Arial"/>
          <w:sz w:val="24"/>
        </w:rPr>
        <w:t xml:space="preserve"> </w:t>
      </w:r>
      <w:r>
        <w:rPr>
          <w:rFonts w:ascii="Arial" w:hAnsi="Arial"/>
          <w:sz w:val="24"/>
        </w:rPr>
        <w:t>Im neuen Web-Shop des FLiB e.V. lassen sich sämtliche Veröffentlichungen des Fachverbands mit wenigen Klicks ordern. Zu finden ist der Shop oben rechts auf jeder Seite von www.flib.de.</w:t>
      </w:r>
    </w:p>
    <w:p w:rsidR="00246ED3" w:rsidRDefault="00246ED3" w:rsidP="00FF7BAB">
      <w:pPr>
        <w:spacing w:line="360" w:lineRule="exact"/>
        <w:rPr>
          <w:rFonts w:ascii="Arial" w:hAnsi="Arial" w:cs="Arial"/>
        </w:rPr>
      </w:pPr>
    </w:p>
    <w:p w:rsidR="00FF7BAB" w:rsidRPr="00FF7BAB" w:rsidRDefault="00A153EE" w:rsidP="00FF7BAB">
      <w:pPr>
        <w:spacing w:line="360" w:lineRule="exact"/>
        <w:rPr>
          <w:rFonts w:ascii="Arial" w:hAnsi="Arial"/>
          <w:sz w:val="24"/>
        </w:rPr>
      </w:pPr>
      <w:r>
        <w:rPr>
          <w:rFonts w:ascii="Arial" w:hAnsi="Arial" w:cs="Arial"/>
        </w:rPr>
        <w:t xml:space="preserve">alle </w:t>
      </w:r>
      <w:r w:rsidR="00FF7BAB">
        <w:rPr>
          <w:rFonts w:ascii="Arial" w:hAnsi="Arial" w:cs="Arial"/>
        </w:rPr>
        <w:t>Abbildung</w:t>
      </w:r>
      <w:r w:rsidR="00246ED3">
        <w:rPr>
          <w:rFonts w:ascii="Arial" w:hAnsi="Arial" w:cs="Arial"/>
        </w:rPr>
        <w:t>en</w:t>
      </w:r>
      <w:r w:rsidR="00FF7BAB" w:rsidRPr="00CD57F0">
        <w:rPr>
          <w:rFonts w:ascii="Arial" w:hAnsi="Arial" w:cs="Arial"/>
        </w:rPr>
        <w:t xml:space="preserve">: FLiB e.V. </w:t>
      </w:r>
    </w:p>
    <w:p w:rsidR="00FF7BAB" w:rsidRPr="00CD57F0" w:rsidRDefault="00FF7BAB" w:rsidP="00FF7BAB">
      <w:pPr>
        <w:rPr>
          <w:rFonts w:ascii="Arial" w:hAnsi="Arial" w:cs="Arial"/>
        </w:rPr>
      </w:pPr>
      <w:r>
        <w:rPr>
          <w:rFonts w:ascii="Arial" w:hAnsi="Arial" w:cs="Arial"/>
        </w:rPr>
        <w:t>Veröffentlichung</w:t>
      </w:r>
      <w:r w:rsidRPr="00CD57F0">
        <w:rPr>
          <w:rFonts w:ascii="Arial" w:hAnsi="Arial" w:cs="Arial"/>
        </w:rPr>
        <w:t xml:space="preserve"> bei Quellenangabe honorarfrei. Belegexemplar erbeten.</w:t>
      </w:r>
    </w:p>
    <w:p w:rsidR="00FF7BAB" w:rsidRDefault="00FF7BAB">
      <w:pPr>
        <w:spacing w:line="360" w:lineRule="exact"/>
        <w:rPr>
          <w:rFonts w:ascii="Arial" w:hAnsi="Arial"/>
          <w:sz w:val="24"/>
        </w:rPr>
      </w:pPr>
    </w:p>
    <w:p w:rsidR="00DF034A" w:rsidRDefault="00DF034A">
      <w:pPr>
        <w:spacing w:line="360" w:lineRule="exact"/>
        <w:jc w:val="center"/>
        <w:rPr>
          <w:rFonts w:ascii="Arial" w:hAnsi="Arial"/>
          <w:sz w:val="24"/>
        </w:rPr>
      </w:pPr>
      <w:r>
        <w:rPr>
          <w:rFonts w:ascii="Arial" w:hAnsi="Arial"/>
          <w:sz w:val="24"/>
        </w:rPr>
        <w:t>*</w:t>
      </w:r>
    </w:p>
    <w:p w:rsidR="00DF034A" w:rsidRDefault="00DF034A">
      <w:pPr>
        <w:tabs>
          <w:tab w:val="left" w:pos="864"/>
        </w:tabs>
        <w:spacing w:line="360" w:lineRule="exact"/>
        <w:rPr>
          <w:rFonts w:ascii="Arial" w:hAnsi="Arial"/>
          <w:sz w:val="24"/>
        </w:rPr>
      </w:pPr>
    </w:p>
    <w:p w:rsidR="00DF034A" w:rsidRDefault="00DF034A">
      <w:pPr>
        <w:tabs>
          <w:tab w:val="left" w:pos="864"/>
        </w:tabs>
        <w:jc w:val="center"/>
        <w:rPr>
          <w:rFonts w:ascii="Arial" w:hAnsi="Arial"/>
          <w:u w:val="single"/>
        </w:rPr>
      </w:pPr>
      <w:r>
        <w:rPr>
          <w:rFonts w:ascii="Arial" w:hAnsi="Arial"/>
          <w:u w:val="single"/>
        </w:rPr>
        <w:t>Für weitere Presseauskünfte und Rückfragen:</w:t>
      </w:r>
    </w:p>
    <w:p w:rsidR="00DF034A" w:rsidRDefault="00DF034A">
      <w:pPr>
        <w:tabs>
          <w:tab w:val="left" w:pos="864"/>
        </w:tabs>
        <w:jc w:val="center"/>
        <w:rPr>
          <w:rFonts w:ascii="Arial" w:hAnsi="Arial"/>
        </w:rPr>
      </w:pPr>
      <w:r>
        <w:rPr>
          <w:rFonts w:ascii="Arial" w:hAnsi="Arial"/>
        </w:rPr>
        <w:t>Dipl.-Ing. (FH) Oliver Solcher</w:t>
      </w:r>
    </w:p>
    <w:p w:rsidR="00DF034A" w:rsidRDefault="00DF034A">
      <w:pPr>
        <w:tabs>
          <w:tab w:val="left" w:pos="864"/>
        </w:tabs>
        <w:jc w:val="center"/>
        <w:rPr>
          <w:rFonts w:ascii="Arial" w:hAnsi="Arial"/>
        </w:rPr>
      </w:pPr>
      <w:r>
        <w:rPr>
          <w:rFonts w:ascii="Arial" w:hAnsi="Arial"/>
        </w:rPr>
        <w:t>Fachverband Luftdichtheit im Bauwesen e. V. (FLiB)</w:t>
      </w:r>
    </w:p>
    <w:p w:rsidR="006B07E2" w:rsidRPr="004929B4" w:rsidRDefault="006B07E2" w:rsidP="006B07E2">
      <w:pPr>
        <w:tabs>
          <w:tab w:val="left" w:pos="864"/>
        </w:tabs>
        <w:jc w:val="center"/>
        <w:rPr>
          <w:rFonts w:ascii="Arial" w:hAnsi="Arial"/>
        </w:rPr>
      </w:pPr>
      <w:r>
        <w:rPr>
          <w:rFonts w:ascii="Arial" w:hAnsi="Arial"/>
        </w:rPr>
        <w:t>Storkower Straße 158, 10407 Berlin,</w:t>
      </w:r>
    </w:p>
    <w:p w:rsidR="006B07E2" w:rsidRDefault="006B07E2" w:rsidP="006B07E2">
      <w:pPr>
        <w:tabs>
          <w:tab w:val="left" w:pos="864"/>
        </w:tabs>
        <w:jc w:val="center"/>
        <w:rPr>
          <w:rFonts w:ascii="Arial" w:hAnsi="Arial"/>
          <w:lang w:val="it-IT"/>
        </w:rPr>
      </w:pPr>
      <w:r w:rsidRPr="004929B4">
        <w:rPr>
          <w:rFonts w:ascii="Arial" w:hAnsi="Arial"/>
        </w:rPr>
        <w:t>Telefon</w:t>
      </w:r>
      <w:r>
        <w:rPr>
          <w:rFonts w:ascii="Arial" w:hAnsi="Arial"/>
          <w:lang w:val="it-IT"/>
        </w:rPr>
        <w:t>: 030-29 03 56 34, Telefax: 030-29 03 57 72,</w:t>
      </w:r>
    </w:p>
    <w:p w:rsidR="00DF034A" w:rsidRDefault="00DF034A">
      <w:pPr>
        <w:tabs>
          <w:tab w:val="left" w:pos="864"/>
        </w:tabs>
        <w:jc w:val="center"/>
        <w:rPr>
          <w:rFonts w:ascii="Arial" w:hAnsi="Arial"/>
          <w:lang w:val="it-IT"/>
        </w:rPr>
      </w:pPr>
      <w:r>
        <w:rPr>
          <w:rFonts w:ascii="Arial" w:hAnsi="Arial"/>
          <w:lang w:val="it-IT"/>
        </w:rPr>
        <w:t>E-Mail: info@flib.de</w:t>
      </w:r>
    </w:p>
    <w:bookmarkEnd w:id="0"/>
    <w:p w:rsidR="00DF034A" w:rsidRDefault="00DF034A">
      <w:pPr>
        <w:pStyle w:val="Textkrper"/>
        <w:rPr>
          <w:sz w:val="20"/>
          <w:lang w:val="it-IT"/>
        </w:rPr>
      </w:pPr>
    </w:p>
    <w:p w:rsidR="00DF034A" w:rsidRDefault="00DF034A">
      <w:pPr>
        <w:pStyle w:val="Textkrper"/>
        <w:spacing w:line="240" w:lineRule="auto"/>
        <w:rPr>
          <w:sz w:val="20"/>
        </w:rPr>
      </w:pPr>
      <w:r>
        <w:rPr>
          <w:sz w:val="20"/>
        </w:rPr>
        <w:t>Unter ww</w:t>
      </w:r>
      <w:r w:rsidR="00E90E6C">
        <w:rPr>
          <w:sz w:val="20"/>
        </w:rPr>
        <w:t>w.flib.de, Rubrik: Presse, stehen</w:t>
      </w:r>
      <w:r>
        <w:rPr>
          <w:sz w:val="20"/>
        </w:rPr>
        <w:t xml:space="preserve"> </w:t>
      </w:r>
      <w:r w:rsidR="00E90E6C">
        <w:rPr>
          <w:sz w:val="20"/>
        </w:rPr>
        <w:t>neben dem</w:t>
      </w:r>
      <w:r>
        <w:rPr>
          <w:sz w:val="20"/>
        </w:rPr>
        <w:t xml:space="preserve"> vorliegende</w:t>
      </w:r>
      <w:r w:rsidR="00E90E6C">
        <w:rPr>
          <w:sz w:val="20"/>
        </w:rPr>
        <w:t>n</w:t>
      </w:r>
      <w:r>
        <w:rPr>
          <w:sz w:val="20"/>
        </w:rPr>
        <w:t xml:space="preserve"> </w:t>
      </w:r>
      <w:r w:rsidR="00E90E6C">
        <w:rPr>
          <w:sz w:val="20"/>
        </w:rPr>
        <w:t xml:space="preserve">auch alle älteren </w:t>
      </w:r>
      <w:r>
        <w:rPr>
          <w:sz w:val="20"/>
        </w:rPr>
        <w:t>Pressetext</w:t>
      </w:r>
      <w:r w:rsidR="00E90E6C">
        <w:rPr>
          <w:sz w:val="20"/>
        </w:rPr>
        <w:t>e und –bilder des FLiB e.V.</w:t>
      </w:r>
      <w:r>
        <w:rPr>
          <w:sz w:val="20"/>
        </w:rPr>
        <w:t xml:space="preserve"> zum Download </w:t>
      </w:r>
      <w:r w:rsidR="00E90E6C">
        <w:rPr>
          <w:sz w:val="20"/>
        </w:rPr>
        <w:t>bereit.</w:t>
      </w:r>
      <w:r>
        <w:rPr>
          <w:sz w:val="20"/>
        </w:rPr>
        <w:t xml:space="preserve"> </w:t>
      </w:r>
    </w:p>
    <w:p w:rsidR="0038316E" w:rsidRDefault="0038316E">
      <w:pPr>
        <w:pStyle w:val="Textkrper"/>
        <w:spacing w:line="240" w:lineRule="auto"/>
        <w:rPr>
          <w:sz w:val="20"/>
        </w:rPr>
      </w:pPr>
    </w:p>
    <w:sectPr w:rsidR="0038316E" w:rsidSect="00B0767B">
      <w:footerReference w:type="even" r:id="rId11"/>
      <w:footerReference w:type="default" r:id="rId12"/>
      <w:footnotePr>
        <w:numRestart w:val="eachSect"/>
      </w:footnotePr>
      <w:pgSz w:w="11907" w:h="16840"/>
      <w:pgMar w:top="1985" w:right="3119" w:bottom="1701" w:left="226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800" w:rsidRDefault="00236800">
      <w:r>
        <w:separator/>
      </w:r>
    </w:p>
  </w:endnote>
  <w:endnote w:type="continuationSeparator" w:id="0">
    <w:p w:rsidR="00236800" w:rsidRDefault="00236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34A" w:rsidRDefault="00DF034A">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662DB2">
      <w:rPr>
        <w:rStyle w:val="Seitenzahl"/>
        <w:rFonts w:ascii="Arial" w:hAnsi="Arial"/>
        <w:noProof/>
      </w:rPr>
      <w:t>2</w:t>
    </w:r>
    <w:r>
      <w:rPr>
        <w:rStyle w:val="Seitenzahl"/>
        <w:rFonts w:ascii="Arial" w:hAnsi="Arial"/>
      </w:rPr>
      <w:fldChar w:fldCharType="end"/>
    </w:r>
  </w:p>
  <w:p w:rsidR="00DF034A" w:rsidRDefault="00DF034A">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34A" w:rsidRDefault="00DF034A">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236800">
      <w:rPr>
        <w:rStyle w:val="Seitenzahl"/>
        <w:rFonts w:ascii="Arial" w:hAnsi="Arial"/>
        <w:noProof/>
      </w:rPr>
      <w:t>1</w:t>
    </w:r>
    <w:r>
      <w:rPr>
        <w:rStyle w:val="Seitenzahl"/>
        <w:rFonts w:ascii="Arial" w:hAnsi="Arial"/>
      </w:rPr>
      <w:fldChar w:fldCharType="end"/>
    </w:r>
  </w:p>
  <w:p w:rsidR="00DF034A" w:rsidRDefault="00DF034A">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800" w:rsidRDefault="00236800">
      <w:r>
        <w:separator/>
      </w:r>
    </w:p>
  </w:footnote>
  <w:footnote w:type="continuationSeparator" w:id="0">
    <w:p w:rsidR="00236800" w:rsidRDefault="002368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doNotShadeFormData/>
  <w:noPunctuationKerning/>
  <w:characterSpacingControl w:val="doNotCompress"/>
  <w:savePreviewPicture/>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A35"/>
    <w:rsid w:val="0004554C"/>
    <w:rsid w:val="000B080B"/>
    <w:rsid w:val="00111B5C"/>
    <w:rsid w:val="00133DC8"/>
    <w:rsid w:val="001A1022"/>
    <w:rsid w:val="001A3654"/>
    <w:rsid w:val="001F1F98"/>
    <w:rsid w:val="002364FB"/>
    <w:rsid w:val="00236800"/>
    <w:rsid w:val="00245C21"/>
    <w:rsid w:val="00246ED3"/>
    <w:rsid w:val="002A654C"/>
    <w:rsid w:val="002F2E59"/>
    <w:rsid w:val="002F7099"/>
    <w:rsid w:val="0038316E"/>
    <w:rsid w:val="00435BBD"/>
    <w:rsid w:val="00463DFB"/>
    <w:rsid w:val="004677EB"/>
    <w:rsid w:val="004929B4"/>
    <w:rsid w:val="004A624B"/>
    <w:rsid w:val="004B062A"/>
    <w:rsid w:val="004E50DB"/>
    <w:rsid w:val="00513BBE"/>
    <w:rsid w:val="00517343"/>
    <w:rsid w:val="005178D5"/>
    <w:rsid w:val="00520E9A"/>
    <w:rsid w:val="00521910"/>
    <w:rsid w:val="0053099C"/>
    <w:rsid w:val="00571AD1"/>
    <w:rsid w:val="00621979"/>
    <w:rsid w:val="006436AB"/>
    <w:rsid w:val="00662DB2"/>
    <w:rsid w:val="006635DF"/>
    <w:rsid w:val="006B07E2"/>
    <w:rsid w:val="006B49C7"/>
    <w:rsid w:val="006B4AF3"/>
    <w:rsid w:val="006C152E"/>
    <w:rsid w:val="00715798"/>
    <w:rsid w:val="00722BE4"/>
    <w:rsid w:val="00724A49"/>
    <w:rsid w:val="007345E1"/>
    <w:rsid w:val="00767E74"/>
    <w:rsid w:val="007A7BCE"/>
    <w:rsid w:val="00892ED4"/>
    <w:rsid w:val="008F0FFF"/>
    <w:rsid w:val="008F2BEC"/>
    <w:rsid w:val="008F33C9"/>
    <w:rsid w:val="0098446E"/>
    <w:rsid w:val="009B009F"/>
    <w:rsid w:val="009B0106"/>
    <w:rsid w:val="009C5B01"/>
    <w:rsid w:val="009F6DE6"/>
    <w:rsid w:val="00A12530"/>
    <w:rsid w:val="00A153EE"/>
    <w:rsid w:val="00A36EA0"/>
    <w:rsid w:val="00A456CE"/>
    <w:rsid w:val="00A673E6"/>
    <w:rsid w:val="00A870F1"/>
    <w:rsid w:val="00AA4053"/>
    <w:rsid w:val="00AB5584"/>
    <w:rsid w:val="00AC0DE1"/>
    <w:rsid w:val="00B0767B"/>
    <w:rsid w:val="00B32056"/>
    <w:rsid w:val="00B479B6"/>
    <w:rsid w:val="00B61BE1"/>
    <w:rsid w:val="00BA7324"/>
    <w:rsid w:val="00BE426D"/>
    <w:rsid w:val="00C61A35"/>
    <w:rsid w:val="00CB1EFC"/>
    <w:rsid w:val="00CE508E"/>
    <w:rsid w:val="00D636F0"/>
    <w:rsid w:val="00D83453"/>
    <w:rsid w:val="00D90318"/>
    <w:rsid w:val="00DA1A04"/>
    <w:rsid w:val="00DC3425"/>
    <w:rsid w:val="00DE0C57"/>
    <w:rsid w:val="00DF034A"/>
    <w:rsid w:val="00E0078B"/>
    <w:rsid w:val="00E44D95"/>
    <w:rsid w:val="00E90E6C"/>
    <w:rsid w:val="00EC48FA"/>
    <w:rsid w:val="00ED61A7"/>
    <w:rsid w:val="00F47607"/>
    <w:rsid w:val="00FF6F3F"/>
    <w:rsid w:val="00FF7B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Textkrper">
    <w:name w:val="Body Text"/>
    <w:basedOn w:val="Standard"/>
    <w:pPr>
      <w:tabs>
        <w:tab w:val="left" w:pos="864"/>
      </w:tabs>
      <w:spacing w:line="360" w:lineRule="exact"/>
    </w:pPr>
    <w:rPr>
      <w:rFonts w:ascii="Arial" w:hAnsi="Arial"/>
      <w:i/>
      <w:sz w:val="24"/>
    </w:rPr>
  </w:style>
  <w:style w:type="character" w:styleId="Hyperlink">
    <w:name w:val="Hyperlink"/>
    <w:basedOn w:val="Absatz-Standardschriftart"/>
    <w:uiPriority w:val="99"/>
    <w:unhideWhenUsed/>
    <w:rsid w:val="00BA732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Kopfzeile">
    <w:name w:val="header"/>
    <w:basedOn w:val="Standard"/>
    <w:pPr>
      <w:tabs>
        <w:tab w:val="center" w:pos="4536"/>
        <w:tab w:val="right" w:pos="9072"/>
      </w:tabs>
    </w:pPr>
  </w:style>
  <w:style w:type="paragraph" w:styleId="Textkrper">
    <w:name w:val="Body Text"/>
    <w:basedOn w:val="Standard"/>
    <w:pPr>
      <w:tabs>
        <w:tab w:val="left" w:pos="864"/>
      </w:tabs>
      <w:spacing w:line="360" w:lineRule="exact"/>
    </w:pPr>
    <w:rPr>
      <w:rFonts w:ascii="Arial" w:hAnsi="Arial"/>
      <w:i/>
      <w:sz w:val="24"/>
    </w:rPr>
  </w:style>
  <w:style w:type="character" w:styleId="Hyperlink">
    <w:name w:val="Hyperlink"/>
    <w:basedOn w:val="Absatz-Standardschriftart"/>
    <w:uiPriority w:val="99"/>
    <w:unhideWhenUsed/>
    <w:rsid w:val="00BA73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lib.de/publikationen.php"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lib.de/publikationen.php" TargetMode="External"/><Relationship Id="rId4" Type="http://schemas.openxmlformats.org/officeDocument/2006/relationships/settings" Target="settings.xml"/><Relationship Id="rId9" Type="http://schemas.openxmlformats.org/officeDocument/2006/relationships/hyperlink" Target="http://www.flib.de"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16BB1-AC0F-4992-A716-5AF4D1C4E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642</Words>
  <Characters>4045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Autor: _______ Datum: ________</vt:lpstr>
    </vt:vector>
  </TitlesOfParts>
  <Company/>
  <LinksUpToDate>false</LinksUpToDate>
  <CharactersWithSpaces>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 _______ Datum: ________</dc:title>
  <dc:creator>M. Vater</dc:creator>
  <cp:lastModifiedBy>Monika Vater</cp:lastModifiedBy>
  <cp:revision>54</cp:revision>
  <dcterms:created xsi:type="dcterms:W3CDTF">2021-06-29T08:34:00Z</dcterms:created>
  <dcterms:modified xsi:type="dcterms:W3CDTF">2021-09-03T07:54:00Z</dcterms:modified>
</cp:coreProperties>
</file>